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28" w:rsidRPr="00350A28" w:rsidRDefault="00350A28" w:rsidP="00350A28">
      <w:pPr>
        <w:shd w:val="clear" w:color="auto" w:fill="FFFFFF"/>
        <w:spacing w:after="0" w:line="408" w:lineRule="atLeast"/>
        <w:textAlignment w:val="baseline"/>
        <w:outlineLvl w:val="0"/>
        <w:rPr>
          <w:rFonts w:ascii="Georgia" w:eastAsia="Times New Roman" w:hAnsi="Georgia" w:cs="Times New Roman"/>
          <w:color w:val="444444"/>
          <w:kern w:val="36"/>
          <w:sz w:val="46"/>
          <w:szCs w:val="46"/>
          <w:lang w:eastAsia="tr-TR"/>
        </w:rPr>
      </w:pPr>
      <w:r w:rsidRPr="00350A28">
        <w:rPr>
          <w:rFonts w:ascii="Segoe UI" w:eastAsia="Times New Roman" w:hAnsi="Segoe UI" w:cs="Segoe UI"/>
          <w:b/>
          <w:bCs/>
          <w:color w:val="444444"/>
          <w:kern w:val="36"/>
          <w:sz w:val="44"/>
          <w:szCs w:val="44"/>
          <w:bdr w:val="none" w:sz="0" w:space="0" w:color="auto" w:frame="1"/>
          <w:lang w:eastAsia="tr-TR"/>
        </w:rPr>
        <w:t>Yer Kabuğunda</w:t>
      </w:r>
      <w:r w:rsidRPr="00350A28">
        <w:rPr>
          <w:rFonts w:ascii="Segoe UI" w:eastAsia="Times New Roman" w:hAnsi="Segoe UI" w:cs="Segoe UI"/>
          <w:b/>
          <w:bCs/>
          <w:color w:val="444444"/>
          <w:kern w:val="36"/>
          <w:sz w:val="46"/>
          <w:szCs w:val="46"/>
          <w:bdr w:val="none" w:sz="0" w:space="0" w:color="auto" w:frame="1"/>
          <w:lang w:eastAsia="tr-TR"/>
        </w:rPr>
        <w:t xml:space="preserve"> Neler Var?</w:t>
      </w:r>
    </w:p>
    <w:p w:rsidR="00350A28" w:rsidRPr="00350A28" w:rsidRDefault="00350A28" w:rsidP="00350A28">
      <w:pPr>
        <w:shd w:val="clear" w:color="auto" w:fill="FFFFFF"/>
        <w:spacing w:before="300" w:after="75" w:line="408" w:lineRule="atLeast"/>
        <w:textAlignment w:val="baseline"/>
        <w:outlineLvl w:val="1"/>
        <w:rPr>
          <w:rFonts w:ascii="Georgia" w:eastAsia="Times New Roman" w:hAnsi="Georgia" w:cs="Times New Roman"/>
          <w:color w:val="444444"/>
          <w:sz w:val="36"/>
          <w:szCs w:val="36"/>
          <w:lang w:eastAsia="tr-TR"/>
        </w:rPr>
      </w:pPr>
      <w:r w:rsidRPr="00350A28">
        <w:rPr>
          <w:rFonts w:ascii="Georgia" w:eastAsia="Times New Roman" w:hAnsi="Georgia" w:cs="Times New Roman"/>
          <w:color w:val="444444"/>
          <w:sz w:val="36"/>
          <w:szCs w:val="36"/>
          <w:lang w:eastAsia="tr-TR"/>
        </w:rPr>
        <w:t>Yer Kabuğunda Neler Var?</w:t>
      </w:r>
    </w:p>
    <w:p w:rsidR="00350A28" w:rsidRPr="00350A28" w:rsidRDefault="00350A28" w:rsidP="00350A28">
      <w:pPr>
        <w:shd w:val="clear" w:color="auto" w:fill="FFFFFF"/>
        <w:spacing w:after="0" w:line="408" w:lineRule="atLeast"/>
        <w:textAlignment w:val="baseline"/>
        <w:outlineLvl w:val="2"/>
        <w:rPr>
          <w:rFonts w:ascii="Georgia" w:eastAsia="Times New Roman" w:hAnsi="Georgia" w:cs="Times New Roman"/>
          <w:color w:val="444444"/>
          <w:sz w:val="27"/>
          <w:szCs w:val="27"/>
          <w:lang w:eastAsia="tr-TR"/>
        </w:rPr>
      </w:pPr>
      <w:proofErr w:type="spellStart"/>
      <w:r w:rsidRPr="00350A28">
        <w:rPr>
          <w:rFonts w:ascii="Segoe UI" w:eastAsia="Times New Roman" w:hAnsi="Segoe UI" w:cs="Segoe UI"/>
          <w:b/>
          <w:bCs/>
          <w:color w:val="444444"/>
          <w:sz w:val="27"/>
          <w:szCs w:val="27"/>
          <w:bdr w:val="none" w:sz="0" w:space="0" w:color="auto" w:frame="1"/>
          <w:lang w:eastAsia="tr-TR"/>
        </w:rPr>
        <w:t>Yerküre’nin</w:t>
      </w:r>
      <w:proofErr w:type="spellEnd"/>
      <w:r w:rsidRPr="00350A28">
        <w:rPr>
          <w:rFonts w:ascii="Segoe UI" w:eastAsia="Times New Roman" w:hAnsi="Segoe UI" w:cs="Segoe UI"/>
          <w:b/>
          <w:bCs/>
          <w:color w:val="444444"/>
          <w:sz w:val="27"/>
          <w:szCs w:val="27"/>
          <w:bdr w:val="none" w:sz="0" w:space="0" w:color="auto" w:frame="1"/>
          <w:lang w:eastAsia="tr-TR"/>
        </w:rPr>
        <w:t xml:space="preserve"> Katmanları</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proofErr w:type="spellStart"/>
      <w:r w:rsidRPr="00350A28">
        <w:rPr>
          <w:rFonts w:ascii="Segoe UI" w:eastAsia="Times New Roman" w:hAnsi="Segoe UI" w:cs="Segoe UI"/>
          <w:color w:val="333333"/>
          <w:sz w:val="24"/>
          <w:szCs w:val="24"/>
          <w:lang w:eastAsia="tr-TR"/>
        </w:rPr>
        <w:t>Yerküre’yi</w:t>
      </w:r>
      <w:proofErr w:type="spellEnd"/>
      <w:r w:rsidRPr="00350A28">
        <w:rPr>
          <w:rFonts w:ascii="Segoe UI" w:eastAsia="Times New Roman" w:hAnsi="Segoe UI" w:cs="Segoe UI"/>
          <w:color w:val="333333"/>
          <w:sz w:val="24"/>
          <w:szCs w:val="24"/>
          <w:lang w:eastAsia="tr-TR"/>
        </w:rPr>
        <w:t xml:space="preserve"> oluşturan farklı katmanlar bulunmaktadır. Hava küre, su küre, taş küre, ateş küre ve çekirdek katmanları vardır.</w:t>
      </w:r>
    </w:p>
    <w:p w:rsidR="00350A28" w:rsidRPr="00350A28" w:rsidRDefault="00350A28" w:rsidP="00350A28">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noProof/>
          <w:color w:val="0D85CC"/>
          <w:sz w:val="24"/>
          <w:szCs w:val="24"/>
          <w:bdr w:val="none" w:sz="0" w:space="0" w:color="auto" w:frame="1"/>
          <w:lang w:eastAsia="tr-TR"/>
        </w:rPr>
        <w:drawing>
          <wp:inline distT="0" distB="0" distL="0" distR="0" wp14:anchorId="5AFF123B" wp14:editId="066B495D">
            <wp:extent cx="2402959" cy="2424223"/>
            <wp:effectExtent l="0" t="0" r="0" b="0"/>
            <wp:docPr id="1" name="Resim 1" descr="yerk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erk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3061" cy="2424326"/>
                    </a:xfrm>
                    <a:prstGeom prst="rect">
                      <a:avLst/>
                    </a:prstGeom>
                    <a:noFill/>
                    <a:ln>
                      <a:noFill/>
                    </a:ln>
                  </pic:spPr>
                </pic:pic>
              </a:graphicData>
            </a:graphic>
          </wp:inline>
        </w:drawing>
      </w:r>
    </w:p>
    <w:p w:rsidR="00350A28" w:rsidRPr="00350A28" w:rsidRDefault="00350A28" w:rsidP="00350A28">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b/>
          <w:bCs/>
          <w:color w:val="333333"/>
          <w:sz w:val="24"/>
          <w:szCs w:val="24"/>
          <w:bdr w:val="none" w:sz="0" w:space="0" w:color="auto" w:frame="1"/>
          <w:lang w:eastAsia="tr-TR"/>
        </w:rPr>
        <w:t>1. Hava küre:</w:t>
      </w:r>
      <w:r w:rsidRPr="00350A28">
        <w:rPr>
          <w:rFonts w:ascii="Segoe UI" w:eastAsia="Times New Roman" w:hAnsi="Segoe UI" w:cs="Segoe UI"/>
          <w:color w:val="333333"/>
          <w:sz w:val="24"/>
          <w:szCs w:val="24"/>
          <w:lang w:eastAsia="tr-TR"/>
        </w:rPr>
        <w:t> </w:t>
      </w:r>
      <w:proofErr w:type="spellStart"/>
      <w:r w:rsidRPr="00350A28">
        <w:rPr>
          <w:rFonts w:ascii="Segoe UI" w:eastAsia="Times New Roman" w:hAnsi="Segoe UI" w:cs="Segoe UI"/>
          <w:color w:val="333333"/>
          <w:sz w:val="24"/>
          <w:szCs w:val="24"/>
          <w:lang w:eastAsia="tr-TR"/>
        </w:rPr>
        <w:t>Yerküre’yi</w:t>
      </w:r>
      <w:proofErr w:type="spellEnd"/>
      <w:r w:rsidRPr="00350A28">
        <w:rPr>
          <w:rFonts w:ascii="Segoe UI" w:eastAsia="Times New Roman" w:hAnsi="Segoe UI" w:cs="Segoe UI"/>
          <w:color w:val="333333"/>
          <w:sz w:val="24"/>
          <w:szCs w:val="24"/>
          <w:lang w:eastAsia="tr-TR"/>
        </w:rPr>
        <w:t xml:space="preserve"> saran hava tabakasıdır.</w:t>
      </w:r>
      <w:r w:rsidRPr="00350A28">
        <w:rPr>
          <w:rFonts w:ascii="Segoe UI" w:eastAsia="Times New Roman" w:hAnsi="Segoe UI" w:cs="Segoe UI"/>
          <w:color w:val="333333"/>
          <w:sz w:val="24"/>
          <w:szCs w:val="24"/>
          <w:lang w:eastAsia="tr-TR"/>
        </w:rPr>
        <w:br/>
      </w:r>
      <w:r w:rsidRPr="00350A28">
        <w:rPr>
          <w:rFonts w:ascii="Segoe UI" w:eastAsia="Times New Roman" w:hAnsi="Segoe UI" w:cs="Segoe UI"/>
          <w:b/>
          <w:bCs/>
          <w:color w:val="333333"/>
          <w:sz w:val="24"/>
          <w:szCs w:val="24"/>
          <w:bdr w:val="none" w:sz="0" w:space="0" w:color="auto" w:frame="1"/>
          <w:lang w:eastAsia="tr-TR"/>
        </w:rPr>
        <w:t>2. Su küre: </w:t>
      </w:r>
      <w:r w:rsidRPr="00350A28">
        <w:rPr>
          <w:rFonts w:ascii="Segoe UI" w:eastAsia="Times New Roman" w:hAnsi="Segoe UI" w:cs="Segoe UI"/>
          <w:color w:val="333333"/>
          <w:sz w:val="24"/>
          <w:szCs w:val="24"/>
          <w:lang w:eastAsia="tr-TR"/>
        </w:rPr>
        <w:t>Yerküre de bulunan okyanus, deniz, göller, akarsular ve yeraltı suları su küreyi oluşturur.</w:t>
      </w:r>
      <w:r w:rsidRPr="00350A28">
        <w:rPr>
          <w:rFonts w:ascii="Segoe UI" w:eastAsia="Times New Roman" w:hAnsi="Segoe UI" w:cs="Segoe UI"/>
          <w:color w:val="333333"/>
          <w:sz w:val="24"/>
          <w:szCs w:val="24"/>
          <w:lang w:eastAsia="tr-TR"/>
        </w:rPr>
        <w:br/>
      </w:r>
      <w:r w:rsidRPr="00350A28">
        <w:rPr>
          <w:rFonts w:ascii="Segoe UI" w:eastAsia="Times New Roman" w:hAnsi="Segoe UI" w:cs="Segoe UI"/>
          <w:b/>
          <w:bCs/>
          <w:color w:val="333333"/>
          <w:sz w:val="24"/>
          <w:szCs w:val="24"/>
          <w:bdr w:val="none" w:sz="0" w:space="0" w:color="auto" w:frame="1"/>
          <w:lang w:eastAsia="tr-TR"/>
        </w:rPr>
        <w:t>3. Taş küre:</w:t>
      </w:r>
      <w:r w:rsidRPr="00350A28">
        <w:rPr>
          <w:rFonts w:ascii="Segoe UI" w:eastAsia="Times New Roman" w:hAnsi="Segoe UI" w:cs="Segoe UI"/>
          <w:color w:val="333333"/>
          <w:sz w:val="24"/>
          <w:szCs w:val="24"/>
          <w:lang w:eastAsia="tr-TR"/>
        </w:rPr>
        <w:t> Üzerinde yaşadığımız kısmıdır. Yerküre kayaç (taş) oluşmuştur. Kalınlığı 6-40 km’dir.</w:t>
      </w:r>
      <w:r w:rsidRPr="00350A28">
        <w:rPr>
          <w:rFonts w:ascii="Segoe UI" w:eastAsia="Times New Roman" w:hAnsi="Segoe UI" w:cs="Segoe UI"/>
          <w:color w:val="333333"/>
          <w:sz w:val="24"/>
          <w:szCs w:val="24"/>
          <w:lang w:eastAsia="tr-TR"/>
        </w:rPr>
        <w:br/>
      </w:r>
      <w:r w:rsidRPr="00350A28">
        <w:rPr>
          <w:rFonts w:ascii="Segoe UI" w:eastAsia="Times New Roman" w:hAnsi="Segoe UI" w:cs="Segoe UI"/>
          <w:b/>
          <w:bCs/>
          <w:color w:val="333333"/>
          <w:sz w:val="24"/>
          <w:szCs w:val="24"/>
          <w:bdr w:val="none" w:sz="0" w:space="0" w:color="auto" w:frame="1"/>
          <w:lang w:eastAsia="tr-TR"/>
        </w:rPr>
        <w:t>4. Ateş küre:</w:t>
      </w:r>
      <w:r w:rsidRPr="00350A28">
        <w:rPr>
          <w:rFonts w:ascii="Segoe UI" w:eastAsia="Times New Roman" w:hAnsi="Segoe UI" w:cs="Segoe UI"/>
          <w:color w:val="333333"/>
          <w:sz w:val="24"/>
          <w:szCs w:val="24"/>
          <w:lang w:eastAsia="tr-TR"/>
        </w:rPr>
        <w:t> Yerkabuğunun altında, kalınlığı 2900 km kadardır. Ateş küre erimiş kayaçlardan oluşur. Erimiş kayaçlara </w:t>
      </w:r>
      <w:r w:rsidRPr="00350A28">
        <w:rPr>
          <w:rFonts w:ascii="Segoe UI" w:eastAsia="Times New Roman" w:hAnsi="Segoe UI" w:cs="Segoe UI"/>
          <w:b/>
          <w:bCs/>
          <w:color w:val="333333"/>
          <w:sz w:val="24"/>
          <w:szCs w:val="24"/>
          <w:bdr w:val="none" w:sz="0" w:space="0" w:color="auto" w:frame="1"/>
          <w:lang w:eastAsia="tr-TR"/>
        </w:rPr>
        <w:t>magma </w:t>
      </w:r>
      <w:r w:rsidRPr="00350A28">
        <w:rPr>
          <w:rFonts w:ascii="Segoe UI" w:eastAsia="Times New Roman" w:hAnsi="Segoe UI" w:cs="Segoe UI"/>
          <w:color w:val="333333"/>
          <w:sz w:val="24"/>
          <w:szCs w:val="24"/>
          <w:lang w:eastAsia="tr-TR"/>
        </w:rPr>
        <w:t>denir.</w:t>
      </w:r>
      <w:r w:rsidRPr="00350A28">
        <w:rPr>
          <w:rFonts w:ascii="Segoe UI" w:eastAsia="Times New Roman" w:hAnsi="Segoe UI" w:cs="Segoe UI"/>
          <w:color w:val="333333"/>
          <w:sz w:val="24"/>
          <w:szCs w:val="24"/>
          <w:lang w:eastAsia="tr-TR"/>
        </w:rPr>
        <w:br/>
      </w:r>
      <w:r w:rsidRPr="00350A28">
        <w:rPr>
          <w:rFonts w:ascii="Segoe UI" w:eastAsia="Times New Roman" w:hAnsi="Segoe UI" w:cs="Segoe UI"/>
          <w:b/>
          <w:bCs/>
          <w:color w:val="333333"/>
          <w:sz w:val="24"/>
          <w:szCs w:val="24"/>
          <w:bdr w:val="none" w:sz="0" w:space="0" w:color="auto" w:frame="1"/>
          <w:lang w:eastAsia="tr-TR"/>
        </w:rPr>
        <w:lastRenderedPageBreak/>
        <w:t>5. Çekirdek:</w:t>
      </w:r>
      <w:r w:rsidRPr="00350A28">
        <w:rPr>
          <w:rFonts w:ascii="Segoe UI" w:eastAsia="Times New Roman" w:hAnsi="Segoe UI" w:cs="Segoe UI"/>
          <w:color w:val="333333"/>
          <w:sz w:val="24"/>
          <w:szCs w:val="24"/>
          <w:lang w:eastAsia="tr-TR"/>
        </w:rPr>
        <w:t> Çekirdeğin ortalama kalınlığı 3400 km’dir. Dünya’nın merkezini oluşturur. Ağır metaller bulunur.</w:t>
      </w:r>
    </w:p>
    <w:p w:rsidR="00350A28" w:rsidRPr="00350A28" w:rsidRDefault="00350A28" w:rsidP="00350A28">
      <w:pPr>
        <w:shd w:val="clear" w:color="auto" w:fill="FFFFFF"/>
        <w:spacing w:after="0" w:line="408" w:lineRule="atLeast"/>
        <w:textAlignment w:val="baseline"/>
        <w:outlineLvl w:val="1"/>
        <w:rPr>
          <w:rFonts w:ascii="Georgia" w:eastAsia="Times New Roman" w:hAnsi="Georgia" w:cs="Times New Roman"/>
          <w:color w:val="444444"/>
          <w:sz w:val="36"/>
          <w:szCs w:val="36"/>
          <w:lang w:eastAsia="tr-TR"/>
        </w:rPr>
      </w:pPr>
      <w:r w:rsidRPr="00350A28">
        <w:rPr>
          <w:rFonts w:ascii="Segoe UI" w:eastAsia="Times New Roman" w:hAnsi="Segoe UI" w:cs="Segoe UI"/>
          <w:b/>
          <w:bCs/>
          <w:color w:val="444444"/>
          <w:sz w:val="36"/>
          <w:szCs w:val="36"/>
          <w:bdr w:val="none" w:sz="0" w:space="0" w:color="auto" w:frame="1"/>
          <w:lang w:eastAsia="tr-TR"/>
        </w:rPr>
        <w:t xml:space="preserve">Kayaç </w:t>
      </w:r>
      <w:proofErr w:type="gramStart"/>
      <w:r w:rsidRPr="00350A28">
        <w:rPr>
          <w:rFonts w:ascii="Segoe UI" w:eastAsia="Times New Roman" w:hAnsi="Segoe UI" w:cs="Segoe UI"/>
          <w:b/>
          <w:bCs/>
          <w:color w:val="444444"/>
          <w:sz w:val="36"/>
          <w:szCs w:val="36"/>
          <w:bdr w:val="none" w:sz="0" w:space="0" w:color="auto" w:frame="1"/>
          <w:lang w:eastAsia="tr-TR"/>
        </w:rPr>
        <w:t>nedir ?</w:t>
      </w:r>
      <w:proofErr w:type="gramEnd"/>
    </w:p>
    <w:p w:rsidR="00350A28" w:rsidRPr="00350A28" w:rsidRDefault="00350A28" w:rsidP="00350A28">
      <w:pPr>
        <w:shd w:val="clear" w:color="auto" w:fill="FFFFFF"/>
        <w:spacing w:after="0" w:line="408" w:lineRule="atLeast"/>
        <w:textAlignment w:val="baseline"/>
        <w:outlineLvl w:val="1"/>
        <w:rPr>
          <w:rFonts w:ascii="Georgia" w:eastAsia="Times New Roman" w:hAnsi="Georgia" w:cs="Times New Roman"/>
          <w:color w:val="444444"/>
          <w:sz w:val="36"/>
          <w:szCs w:val="36"/>
          <w:lang w:eastAsia="tr-TR"/>
        </w:rPr>
      </w:pPr>
      <w:r w:rsidRPr="00350A28">
        <w:rPr>
          <w:rFonts w:ascii="Segoe UI" w:eastAsia="Times New Roman" w:hAnsi="Segoe UI" w:cs="Segoe UI"/>
          <w:noProof/>
          <w:color w:val="0D85CC"/>
          <w:sz w:val="36"/>
          <w:szCs w:val="36"/>
          <w:bdr w:val="none" w:sz="0" w:space="0" w:color="auto" w:frame="1"/>
          <w:lang w:eastAsia="tr-TR"/>
        </w:rPr>
        <w:drawing>
          <wp:inline distT="0" distB="0" distL="0" distR="0" wp14:anchorId="5CEA25C9" wp14:editId="1DB88848">
            <wp:extent cx="2381885" cy="2381885"/>
            <wp:effectExtent l="0" t="0" r="0" b="0"/>
            <wp:docPr id="2" name="Resim 2" descr="kayaç">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yaç">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885" cy="2381885"/>
                    </a:xfrm>
                    <a:prstGeom prst="rect">
                      <a:avLst/>
                    </a:prstGeom>
                    <a:noFill/>
                    <a:ln>
                      <a:noFill/>
                    </a:ln>
                  </pic:spPr>
                </pic:pic>
              </a:graphicData>
            </a:graphic>
          </wp:inline>
        </w:drawing>
      </w:r>
    </w:p>
    <w:p w:rsidR="00350A28" w:rsidRDefault="00350A28" w:rsidP="00350A28">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 xml:space="preserve">Yeryüzünü oluşturan kaya parçalarıdır. Kayaçlar içerisinde çok sayıda mineral bulunmaktadır. Kalsiyum, potasyum, sodyum, magnezyum, bor, kalsit mineral çeşitlerine örnektir. Kayaçlar </w:t>
      </w:r>
      <w:proofErr w:type="gramStart"/>
      <w:r w:rsidRPr="00350A28">
        <w:rPr>
          <w:rFonts w:ascii="Segoe UI" w:eastAsia="Times New Roman" w:hAnsi="Segoe UI" w:cs="Segoe UI"/>
          <w:color w:val="333333"/>
          <w:sz w:val="24"/>
          <w:szCs w:val="24"/>
          <w:lang w:eastAsia="tr-TR"/>
        </w:rPr>
        <w:t>rüzgar</w:t>
      </w:r>
      <w:proofErr w:type="gramEnd"/>
      <w:r w:rsidRPr="00350A28">
        <w:rPr>
          <w:rFonts w:ascii="Segoe UI" w:eastAsia="Times New Roman" w:hAnsi="Segoe UI" w:cs="Segoe UI"/>
          <w:color w:val="333333"/>
          <w:sz w:val="24"/>
          <w:szCs w:val="24"/>
          <w:lang w:eastAsia="tr-TR"/>
        </w:rPr>
        <w:t>, su, sıcaklık gibi doğal etkilerle daha küçük kayalara, taşlara, çakıllara, kum tanelerine ve en son toprağa kadar parçalanır.</w:t>
      </w:r>
      <w:r w:rsidRPr="00350A28">
        <w:rPr>
          <w:rFonts w:ascii="Segoe UI" w:eastAsia="Times New Roman" w:hAnsi="Segoe UI" w:cs="Segoe UI"/>
          <w:color w:val="333333"/>
          <w:sz w:val="24"/>
          <w:szCs w:val="24"/>
          <w:lang w:eastAsia="tr-TR"/>
        </w:rPr>
        <w:br/>
      </w:r>
      <w:r w:rsidRPr="00350A28">
        <w:rPr>
          <w:rFonts w:ascii="Segoe UI" w:eastAsia="Times New Roman" w:hAnsi="Segoe UI" w:cs="Segoe UI"/>
          <w:b/>
          <w:bCs/>
          <w:color w:val="333333"/>
          <w:sz w:val="24"/>
          <w:szCs w:val="24"/>
          <w:bdr w:val="none" w:sz="0" w:space="0" w:color="auto" w:frame="1"/>
          <w:lang w:eastAsia="tr-TR"/>
        </w:rPr>
        <w:t>Maden: </w:t>
      </w:r>
      <w:r w:rsidRPr="00350A28">
        <w:rPr>
          <w:rFonts w:ascii="Segoe UI" w:eastAsia="Times New Roman" w:hAnsi="Segoe UI" w:cs="Segoe UI"/>
          <w:color w:val="333333"/>
          <w:sz w:val="24"/>
          <w:szCs w:val="24"/>
          <w:lang w:eastAsia="tr-TR"/>
        </w:rPr>
        <w:t>Yerkabuğundan çıkan ve ekonomik değeri olan kayaçlara denir. Altın, gümüş, bakır, alüminyum, demir, cıva, linyit, mermer madenlere örnektir. Maden ocaklarından çıkarılan madenler işlenerek çeşitli araç gereçlerin yapımında kullanılır. Kullandığımız tencere, kaşık çatal, bilgisayar, cep telefonu ma</w:t>
      </w:r>
      <w:r>
        <w:rPr>
          <w:rFonts w:ascii="Segoe UI" w:eastAsia="Times New Roman" w:hAnsi="Segoe UI" w:cs="Segoe UI"/>
          <w:color w:val="333333"/>
          <w:sz w:val="24"/>
          <w:szCs w:val="24"/>
          <w:lang w:eastAsia="tr-TR"/>
        </w:rPr>
        <w:t xml:space="preserve">denler kullanılarak yapılmıştı   </w:t>
      </w:r>
    </w:p>
    <w:p w:rsidR="00350A28" w:rsidRPr="00350A28" w:rsidRDefault="00350A28" w:rsidP="00350A28">
      <w:pPr>
        <w:shd w:val="clear" w:color="auto" w:fill="FFFFFF"/>
        <w:spacing w:after="0" w:line="408" w:lineRule="atLeast"/>
        <w:textAlignment w:val="baseline"/>
        <w:rPr>
          <w:rFonts w:ascii="Segoe UI" w:eastAsia="Times New Roman" w:hAnsi="Segoe UI" w:cs="Segoe UI"/>
          <w:color w:val="333333"/>
          <w:sz w:val="24"/>
          <w:szCs w:val="24"/>
          <w:lang w:eastAsia="tr-TR"/>
        </w:rPr>
      </w:pPr>
      <w:r>
        <w:rPr>
          <w:rFonts w:ascii="Segoe UI" w:eastAsia="Times New Roman" w:hAnsi="Segoe UI" w:cs="Segoe UI"/>
          <w:color w:val="333333"/>
          <w:sz w:val="24"/>
          <w:szCs w:val="24"/>
          <w:lang w:eastAsia="tr-TR"/>
        </w:rPr>
        <w:lastRenderedPageBreak/>
        <w:t xml:space="preserve">  </w:t>
      </w:r>
      <w:r w:rsidRPr="00350A28">
        <w:rPr>
          <w:rFonts w:ascii="Segoe UI" w:eastAsia="Times New Roman" w:hAnsi="Segoe UI" w:cs="Segoe UI"/>
          <w:b/>
          <w:bCs/>
          <w:color w:val="333333"/>
          <w:sz w:val="24"/>
          <w:szCs w:val="24"/>
          <w:bdr w:val="none" w:sz="0" w:space="0" w:color="auto" w:frame="1"/>
          <w:lang w:eastAsia="tr-TR"/>
        </w:rPr>
        <w:t>Maden mühendisi:</w:t>
      </w:r>
      <w:r w:rsidRPr="00350A28">
        <w:rPr>
          <w:rFonts w:ascii="Segoe UI" w:eastAsia="Times New Roman" w:hAnsi="Segoe UI" w:cs="Segoe UI"/>
          <w:color w:val="333333"/>
          <w:sz w:val="24"/>
          <w:szCs w:val="24"/>
          <w:lang w:eastAsia="tr-TR"/>
        </w:rPr>
        <w:t> Madenlerin bulunması, çıkarılması ve zenginle</w:t>
      </w:r>
    </w:p>
    <w:p w:rsidR="00350A28" w:rsidRPr="00350A28" w:rsidRDefault="00350A28" w:rsidP="00350A28">
      <w:pPr>
        <w:shd w:val="clear" w:color="auto" w:fill="FFFFFF"/>
        <w:spacing w:after="0" w:line="408" w:lineRule="atLeast"/>
        <w:textAlignment w:val="baseline"/>
        <w:outlineLvl w:val="1"/>
        <w:rPr>
          <w:rFonts w:ascii="Georgia" w:eastAsia="Times New Roman" w:hAnsi="Georgia" w:cs="Times New Roman"/>
          <w:color w:val="444444"/>
          <w:sz w:val="36"/>
          <w:szCs w:val="36"/>
          <w:lang w:eastAsia="tr-TR"/>
        </w:rPr>
      </w:pPr>
      <w:r w:rsidRPr="00350A28">
        <w:rPr>
          <w:rFonts w:ascii="Segoe UI" w:eastAsia="Times New Roman" w:hAnsi="Segoe UI" w:cs="Segoe UI"/>
          <w:b/>
          <w:bCs/>
          <w:color w:val="444444"/>
          <w:sz w:val="36"/>
          <w:szCs w:val="36"/>
          <w:bdr w:val="none" w:sz="0" w:space="0" w:color="auto" w:frame="1"/>
          <w:lang w:eastAsia="tr-TR"/>
        </w:rPr>
        <w:t>Fosil bilimi</w:t>
      </w:r>
    </w:p>
    <w:p w:rsidR="00350A28" w:rsidRPr="00350A28" w:rsidRDefault="00350A28" w:rsidP="00350A28">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Milyonlarca yıl önce yaşamış canlıların et gibi kısımları çürüyüp, kemik gibi sert kısımlarının taşlaşması ile </w:t>
      </w:r>
      <w:proofErr w:type="spellStart"/>
      <w:r w:rsidRPr="00350A28">
        <w:rPr>
          <w:rFonts w:ascii="Segoe UI" w:eastAsia="Times New Roman" w:hAnsi="Segoe UI" w:cs="Segoe UI"/>
          <w:b/>
          <w:bCs/>
          <w:color w:val="333333"/>
          <w:sz w:val="24"/>
          <w:szCs w:val="24"/>
          <w:bdr w:val="none" w:sz="0" w:space="0" w:color="auto" w:frame="1"/>
          <w:lang w:eastAsia="tr-TR"/>
        </w:rPr>
        <w:t>fosiller</w:t>
      </w:r>
      <w:r w:rsidRPr="00350A28">
        <w:rPr>
          <w:rFonts w:ascii="Segoe UI" w:eastAsia="Times New Roman" w:hAnsi="Segoe UI" w:cs="Segoe UI"/>
          <w:color w:val="333333"/>
          <w:sz w:val="24"/>
          <w:szCs w:val="24"/>
          <w:lang w:eastAsia="tr-TR"/>
        </w:rPr>
        <w:t>oluşur</w:t>
      </w:r>
      <w:proofErr w:type="spellEnd"/>
      <w:r w:rsidRPr="00350A28">
        <w:rPr>
          <w:rFonts w:ascii="Segoe UI" w:eastAsia="Times New Roman" w:hAnsi="Segoe UI" w:cs="Segoe UI"/>
          <w:color w:val="333333"/>
          <w:sz w:val="24"/>
          <w:szCs w:val="24"/>
          <w:lang w:eastAsia="tr-TR"/>
        </w:rPr>
        <w:t>. Fosiller canlı kalıntılarıdır. Bitki, hayvan ve mikroskobik canlılar deniz göl veya bataklık gibi yerlerde gömülerek fosilleşir. Gözle görülemeyecek kadar küçük fosillerde bulunmaktadır. Canlıların ayak izleri de fosildir. Fosiller geçmişte yaşayan canlılar, iklim ve bitki örtüsü hakkında bilgi edinmemizi sağlar. Fosiller tabakalı kayaçlar içerisinde bulunur.</w:t>
      </w:r>
    </w:p>
    <w:p w:rsidR="00350A28" w:rsidRPr="00350A28" w:rsidRDefault="00350A28" w:rsidP="00350A28">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Fosilleri inceleyen bilim dalına </w:t>
      </w:r>
      <w:r w:rsidRPr="00350A28">
        <w:rPr>
          <w:rFonts w:ascii="Segoe UI" w:eastAsia="Times New Roman" w:hAnsi="Segoe UI" w:cs="Segoe UI"/>
          <w:b/>
          <w:bCs/>
          <w:color w:val="333333"/>
          <w:sz w:val="24"/>
          <w:szCs w:val="24"/>
          <w:bdr w:val="none" w:sz="0" w:space="0" w:color="auto" w:frame="1"/>
          <w:lang w:eastAsia="tr-TR"/>
        </w:rPr>
        <w:t>paleontoloji</w:t>
      </w:r>
      <w:r w:rsidRPr="00350A28">
        <w:rPr>
          <w:rFonts w:ascii="Segoe UI" w:eastAsia="Times New Roman" w:hAnsi="Segoe UI" w:cs="Segoe UI"/>
          <w:color w:val="333333"/>
          <w:sz w:val="24"/>
          <w:szCs w:val="24"/>
          <w:lang w:eastAsia="tr-TR"/>
        </w:rPr>
        <w:t> denir. Bilim insanına da</w:t>
      </w:r>
      <w:r w:rsidRPr="00350A28">
        <w:rPr>
          <w:rFonts w:ascii="Segoe UI" w:eastAsia="Times New Roman" w:hAnsi="Segoe UI" w:cs="Segoe UI"/>
          <w:b/>
          <w:bCs/>
          <w:color w:val="333333"/>
          <w:sz w:val="24"/>
          <w:szCs w:val="24"/>
          <w:bdr w:val="none" w:sz="0" w:space="0" w:color="auto" w:frame="1"/>
          <w:lang w:eastAsia="tr-TR"/>
        </w:rPr>
        <w:t> </w:t>
      </w:r>
      <w:proofErr w:type="spellStart"/>
      <w:r w:rsidRPr="00350A28">
        <w:rPr>
          <w:rFonts w:ascii="Segoe UI" w:eastAsia="Times New Roman" w:hAnsi="Segoe UI" w:cs="Segoe UI"/>
          <w:b/>
          <w:bCs/>
          <w:color w:val="333333"/>
          <w:sz w:val="24"/>
          <w:szCs w:val="24"/>
          <w:bdr w:val="none" w:sz="0" w:space="0" w:color="auto" w:frame="1"/>
          <w:lang w:eastAsia="tr-TR"/>
        </w:rPr>
        <w:t>paleontolog</w:t>
      </w:r>
      <w:proofErr w:type="spellEnd"/>
      <w:r w:rsidRPr="00350A28">
        <w:rPr>
          <w:rFonts w:ascii="Segoe UI" w:eastAsia="Times New Roman" w:hAnsi="Segoe UI" w:cs="Segoe UI"/>
          <w:color w:val="333333"/>
          <w:sz w:val="24"/>
          <w:szCs w:val="24"/>
          <w:lang w:eastAsia="tr-TR"/>
        </w:rPr>
        <w:t> denilir.</w:t>
      </w:r>
    </w:p>
    <w:tbl>
      <w:tblPr>
        <w:tblW w:w="1183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5306"/>
        <w:gridCol w:w="6529"/>
      </w:tblGrid>
      <w:tr w:rsidR="00350A28" w:rsidRPr="00350A28" w:rsidTr="00350A28">
        <w:tc>
          <w:tcPr>
            <w:tcW w:w="0" w:type="auto"/>
            <w:tcBorders>
              <w:top w:val="single" w:sz="6" w:space="0" w:color="E7E7E7"/>
              <w:left w:val="nil"/>
              <w:bottom w:val="nil"/>
              <w:right w:val="nil"/>
            </w:tcBorders>
            <w:shd w:val="clear" w:color="auto" w:fill="auto"/>
            <w:tcMar>
              <w:top w:w="90" w:type="dxa"/>
              <w:left w:w="360" w:type="dxa"/>
              <w:bottom w:w="90" w:type="dxa"/>
              <w:right w:w="360" w:type="dxa"/>
            </w:tcMar>
            <w:hideMark/>
          </w:tcPr>
          <w:p w:rsidR="00350A28" w:rsidRPr="00350A28" w:rsidRDefault="00350A28" w:rsidP="00350A28">
            <w:pPr>
              <w:spacing w:after="0" w:line="408" w:lineRule="atLeast"/>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 </w:t>
            </w:r>
            <w:r w:rsidRPr="00350A28">
              <w:rPr>
                <w:rFonts w:ascii="Segoe UI" w:eastAsia="Times New Roman" w:hAnsi="Segoe UI" w:cs="Segoe UI"/>
                <w:noProof/>
                <w:color w:val="0D85CC"/>
                <w:sz w:val="24"/>
                <w:szCs w:val="24"/>
                <w:bdr w:val="none" w:sz="0" w:space="0" w:color="auto" w:frame="1"/>
                <w:lang w:eastAsia="tr-TR"/>
              </w:rPr>
              <w:drawing>
                <wp:inline distT="0" distB="0" distL="0" distR="0" wp14:anchorId="499C2BD1" wp14:editId="0749BF74">
                  <wp:extent cx="2179955" cy="1424940"/>
                  <wp:effectExtent l="0" t="0" r="0" b="3810"/>
                  <wp:docPr id="3" name="Resim 3" descr="Fosil_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sil_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9955" cy="1424940"/>
                          </a:xfrm>
                          <a:prstGeom prst="rect">
                            <a:avLst/>
                          </a:prstGeom>
                          <a:noFill/>
                          <a:ln>
                            <a:noFill/>
                          </a:ln>
                        </pic:spPr>
                      </pic:pic>
                    </a:graphicData>
                  </a:graphic>
                </wp:inline>
              </w:drawing>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hideMark/>
          </w:tcPr>
          <w:p w:rsidR="00350A28" w:rsidRPr="00350A28" w:rsidRDefault="00350A28" w:rsidP="00350A28">
            <w:pPr>
              <w:spacing w:after="0" w:line="408" w:lineRule="atLeast"/>
              <w:rPr>
                <w:rFonts w:ascii="Segoe UI" w:eastAsia="Times New Roman" w:hAnsi="Segoe UI" w:cs="Segoe UI"/>
                <w:color w:val="333333"/>
                <w:sz w:val="24"/>
                <w:szCs w:val="24"/>
                <w:lang w:eastAsia="tr-TR"/>
              </w:rPr>
            </w:pPr>
            <w:r w:rsidRPr="00350A28">
              <w:rPr>
                <w:rFonts w:ascii="Segoe UI" w:eastAsia="Times New Roman" w:hAnsi="Segoe UI" w:cs="Segoe UI"/>
                <w:noProof/>
                <w:color w:val="0D85CC"/>
                <w:sz w:val="24"/>
                <w:szCs w:val="24"/>
                <w:bdr w:val="none" w:sz="0" w:space="0" w:color="auto" w:frame="1"/>
                <w:lang w:eastAsia="tr-TR"/>
              </w:rPr>
              <w:drawing>
                <wp:inline distT="0" distB="0" distL="0" distR="0" wp14:anchorId="1A2AFF47" wp14:editId="7E9002CF">
                  <wp:extent cx="2839085" cy="1042035"/>
                  <wp:effectExtent l="0" t="0" r="0" b="5715"/>
                  <wp:docPr id="4" name="Resim 4" descr="fosil_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sil_2">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9085" cy="1042035"/>
                          </a:xfrm>
                          <a:prstGeom prst="rect">
                            <a:avLst/>
                          </a:prstGeom>
                          <a:noFill/>
                          <a:ln>
                            <a:noFill/>
                          </a:ln>
                        </pic:spPr>
                      </pic:pic>
                    </a:graphicData>
                  </a:graphic>
                </wp:inline>
              </w:drawing>
            </w:r>
          </w:p>
        </w:tc>
      </w:tr>
    </w:tbl>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 </w:t>
      </w:r>
    </w:p>
    <w:p w:rsidR="00350A28" w:rsidRPr="00350A28" w:rsidRDefault="00350A28" w:rsidP="00350A28">
      <w:pPr>
        <w:shd w:val="clear" w:color="auto" w:fill="FFFFFF"/>
        <w:spacing w:after="0" w:line="408" w:lineRule="atLeast"/>
        <w:textAlignment w:val="baseline"/>
        <w:outlineLvl w:val="1"/>
        <w:rPr>
          <w:rFonts w:ascii="Georgia" w:eastAsia="Times New Roman" w:hAnsi="Georgia" w:cs="Times New Roman"/>
          <w:color w:val="444444"/>
          <w:sz w:val="36"/>
          <w:szCs w:val="36"/>
          <w:lang w:eastAsia="tr-TR"/>
        </w:rPr>
      </w:pPr>
      <w:r w:rsidRPr="00350A28">
        <w:rPr>
          <w:rFonts w:ascii="Segoe UI" w:eastAsia="Times New Roman" w:hAnsi="Segoe UI" w:cs="Segoe UI"/>
          <w:b/>
          <w:bCs/>
          <w:color w:val="444444"/>
          <w:sz w:val="36"/>
          <w:szCs w:val="36"/>
          <w:bdr w:val="none" w:sz="0" w:space="0" w:color="auto" w:frame="1"/>
          <w:lang w:eastAsia="tr-TR"/>
        </w:rPr>
        <w:t>Fosil çeşitleri</w:t>
      </w:r>
    </w:p>
    <w:p w:rsidR="00350A28" w:rsidRPr="00350A28" w:rsidRDefault="00350A28" w:rsidP="00350A28">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b/>
          <w:bCs/>
          <w:color w:val="333333"/>
          <w:sz w:val="24"/>
          <w:szCs w:val="24"/>
          <w:bdr w:val="none" w:sz="0" w:space="0" w:color="auto" w:frame="1"/>
          <w:lang w:eastAsia="tr-TR"/>
        </w:rPr>
        <w:t>1. Vücut fosilleri:</w:t>
      </w:r>
      <w:r w:rsidRPr="00350A28">
        <w:rPr>
          <w:rFonts w:ascii="Segoe UI" w:eastAsia="Times New Roman" w:hAnsi="Segoe UI" w:cs="Segoe UI"/>
          <w:color w:val="333333"/>
          <w:sz w:val="24"/>
          <w:szCs w:val="24"/>
          <w:lang w:eastAsia="tr-TR"/>
        </w:rPr>
        <w:t> Bitki ve hayvanların vücudunun korunması ile oluşur.</w:t>
      </w:r>
      <w:r w:rsidRPr="00350A28">
        <w:rPr>
          <w:rFonts w:ascii="Segoe UI" w:eastAsia="Times New Roman" w:hAnsi="Segoe UI" w:cs="Segoe UI"/>
          <w:color w:val="333333"/>
          <w:sz w:val="24"/>
          <w:szCs w:val="24"/>
          <w:lang w:eastAsia="tr-TR"/>
        </w:rPr>
        <w:br/>
      </w:r>
      <w:r w:rsidRPr="00350A28">
        <w:rPr>
          <w:rFonts w:ascii="Segoe UI" w:eastAsia="Times New Roman" w:hAnsi="Segoe UI" w:cs="Segoe UI"/>
          <w:b/>
          <w:bCs/>
          <w:color w:val="333333"/>
          <w:sz w:val="24"/>
          <w:szCs w:val="24"/>
          <w:bdr w:val="none" w:sz="0" w:space="0" w:color="auto" w:frame="1"/>
          <w:lang w:eastAsia="tr-TR"/>
        </w:rPr>
        <w:t>2. İz fosilleri: </w:t>
      </w:r>
      <w:r w:rsidRPr="00350A28">
        <w:rPr>
          <w:rFonts w:ascii="Segoe UI" w:eastAsia="Times New Roman" w:hAnsi="Segoe UI" w:cs="Segoe UI"/>
          <w:color w:val="333333"/>
          <w:sz w:val="24"/>
          <w:szCs w:val="24"/>
          <w:lang w:eastAsia="tr-TR"/>
        </w:rPr>
        <w:t xml:space="preserve">Canlı kalıntılarının </w:t>
      </w:r>
      <w:r w:rsidRPr="00350A28">
        <w:rPr>
          <w:rFonts w:ascii="Segoe UI" w:eastAsia="Times New Roman" w:hAnsi="Segoe UI" w:cs="Segoe UI"/>
          <w:color w:val="333333"/>
          <w:sz w:val="24"/>
          <w:szCs w:val="24"/>
          <w:lang w:eastAsia="tr-TR"/>
        </w:rPr>
        <w:lastRenderedPageBreak/>
        <w:t>kayaçlar içinde sıkışarak izlerinin kaldığı fosillerdir.</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Bitkilerin fosilleşmesi ile kömür oluşur.</w:t>
      </w:r>
      <w:r w:rsidRPr="00350A28">
        <w:rPr>
          <w:rFonts w:ascii="Segoe UI" w:eastAsia="Times New Roman" w:hAnsi="Segoe UI" w:cs="Segoe UI"/>
          <w:color w:val="333333"/>
          <w:sz w:val="24"/>
          <w:szCs w:val="24"/>
          <w:lang w:eastAsia="tr-TR"/>
        </w:rPr>
        <w:br/>
        <w:t>Bitki ve hayvanların fosilleşmesi ile de petrol oluşur.</w:t>
      </w:r>
      <w:r w:rsidRPr="00350A28">
        <w:rPr>
          <w:rFonts w:ascii="Segoe UI" w:eastAsia="Times New Roman" w:hAnsi="Segoe UI" w:cs="Segoe UI"/>
          <w:color w:val="333333"/>
          <w:sz w:val="24"/>
          <w:szCs w:val="24"/>
          <w:lang w:eastAsia="tr-TR"/>
        </w:rPr>
        <w:br/>
        <w:t>Kömür petrol doğalgaz gibi yakıtlara fosil yakıtlar denir.</w:t>
      </w:r>
    </w:p>
    <w:p w:rsidR="00350A28" w:rsidRPr="00350A28" w:rsidRDefault="003C1E1B" w:rsidP="00350A28">
      <w:pPr>
        <w:shd w:val="clear" w:color="auto" w:fill="FFFFFF"/>
        <w:spacing w:after="0" w:line="408" w:lineRule="atLeast"/>
        <w:textAlignment w:val="baseline"/>
        <w:rPr>
          <w:rFonts w:ascii="Segoe UI" w:eastAsia="Times New Roman" w:hAnsi="Segoe UI" w:cs="Segoe UI"/>
          <w:color w:val="333333"/>
          <w:sz w:val="24"/>
          <w:szCs w:val="24"/>
          <w:lang w:eastAsia="tr-TR"/>
        </w:rPr>
      </w:pPr>
      <w:hyperlink r:id="rId16" w:history="1">
        <w:r w:rsidR="00350A28" w:rsidRPr="00350A28">
          <w:rPr>
            <w:rFonts w:ascii="Segoe UI" w:eastAsia="Times New Roman" w:hAnsi="Segoe UI" w:cs="Segoe UI"/>
            <w:b/>
            <w:bCs/>
            <w:color w:val="0D85CC"/>
            <w:sz w:val="24"/>
            <w:szCs w:val="24"/>
            <w:bdr w:val="none" w:sz="0" w:space="0" w:color="auto" w:frame="1"/>
            <w:lang w:eastAsia="tr-TR"/>
          </w:rPr>
          <w:t>Doğal Anıtlar</w:t>
        </w:r>
      </w:hyperlink>
      <w:r w:rsidR="00350A28" w:rsidRPr="00350A28">
        <w:rPr>
          <w:rFonts w:ascii="Segoe UI" w:eastAsia="Times New Roman" w:hAnsi="Segoe UI" w:cs="Segoe UI"/>
          <w:b/>
          <w:bCs/>
          <w:color w:val="333333"/>
          <w:sz w:val="24"/>
          <w:szCs w:val="24"/>
          <w:bdr w:val="none" w:sz="0" w:space="0" w:color="auto" w:frame="1"/>
          <w:lang w:eastAsia="tr-TR"/>
        </w:rPr>
        <w:t>:</w:t>
      </w:r>
      <w:r w:rsidR="00350A28" w:rsidRPr="00350A28">
        <w:rPr>
          <w:rFonts w:ascii="Segoe UI" w:eastAsia="Times New Roman" w:hAnsi="Segoe UI" w:cs="Segoe UI"/>
          <w:color w:val="333333"/>
          <w:sz w:val="24"/>
          <w:szCs w:val="24"/>
          <w:lang w:eastAsia="tr-TR"/>
        </w:rPr>
        <w:t xml:space="preserve"> Yerkabuğunun oluşumunda ortaya çıkan mağara, peri bacaları, traverten, şelale, göl gibi yeryüzü şekilleri ve çok yaşlı ağaçlar doğal anıttır. </w:t>
      </w:r>
      <w:proofErr w:type="spellStart"/>
      <w:r w:rsidR="00350A28" w:rsidRPr="00350A28">
        <w:rPr>
          <w:rFonts w:ascii="Segoe UI" w:eastAsia="Times New Roman" w:hAnsi="Segoe UI" w:cs="Segoe UI"/>
          <w:color w:val="333333"/>
          <w:sz w:val="24"/>
          <w:szCs w:val="24"/>
          <w:lang w:eastAsia="tr-TR"/>
        </w:rPr>
        <w:t>Damlataş</w:t>
      </w:r>
      <w:proofErr w:type="spellEnd"/>
      <w:r w:rsidR="00350A28" w:rsidRPr="00350A28">
        <w:rPr>
          <w:rFonts w:ascii="Segoe UI" w:eastAsia="Times New Roman" w:hAnsi="Segoe UI" w:cs="Segoe UI"/>
          <w:color w:val="333333"/>
          <w:sz w:val="24"/>
          <w:szCs w:val="24"/>
          <w:lang w:eastAsia="tr-TR"/>
        </w:rPr>
        <w:t xml:space="preserve"> mağarası, Manavgat şelalesi, Pamukkale travertenleri, Peribacaları doğal anıttır.</w:t>
      </w:r>
    </w:p>
    <w:p w:rsidR="00350A28" w:rsidRPr="00E540F3" w:rsidRDefault="00350A28" w:rsidP="00350A28">
      <w:pPr>
        <w:shd w:val="clear" w:color="auto" w:fill="FFFFFF"/>
        <w:spacing w:after="360" w:line="408" w:lineRule="atLeast"/>
        <w:textAlignment w:val="baseline"/>
        <w:rPr>
          <w:rFonts w:ascii="Segoe UI" w:eastAsia="Times New Roman" w:hAnsi="Segoe UI" w:cs="Segoe UI"/>
          <w:color w:val="333333"/>
          <w:sz w:val="16"/>
          <w:szCs w:val="16"/>
          <w:lang w:eastAsia="tr-TR"/>
        </w:rPr>
      </w:pPr>
      <w:r w:rsidRPr="00350A28">
        <w:rPr>
          <w:rFonts w:ascii="Segoe UI" w:eastAsia="Times New Roman" w:hAnsi="Segoe UI" w:cs="Segoe UI"/>
          <w:color w:val="333333"/>
          <w:sz w:val="24"/>
          <w:szCs w:val="24"/>
          <w:lang w:eastAsia="tr-TR"/>
        </w:rPr>
        <w:t>* Doğal anıtlar bütün insanlığa aittir. Koruma altına alınarak g</w:t>
      </w:r>
      <w:r w:rsidR="00E540F3">
        <w:rPr>
          <w:rFonts w:ascii="Segoe UI" w:eastAsia="Times New Roman" w:hAnsi="Segoe UI" w:cs="Segoe UI"/>
          <w:color w:val="333333"/>
          <w:sz w:val="24"/>
          <w:szCs w:val="24"/>
          <w:lang w:eastAsia="tr-TR"/>
        </w:rPr>
        <w:t>elecek nesillere aktarılmalıdır</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 Orman, deniz, insan eliyle yapılan anıtlar, doğal anıt değildi</w:t>
      </w:r>
    </w:p>
    <w:p w:rsidR="00E540F3" w:rsidRPr="00E540F3" w:rsidRDefault="00350A28" w:rsidP="00E540F3">
      <w:pPr>
        <w:shd w:val="clear" w:color="auto" w:fill="FFFFFF"/>
        <w:spacing w:before="300" w:after="75" w:line="408" w:lineRule="atLeast"/>
        <w:textAlignment w:val="baseline"/>
        <w:outlineLvl w:val="1"/>
        <w:rPr>
          <w:rFonts w:ascii="Georgia" w:eastAsia="Times New Roman" w:hAnsi="Georgia" w:cs="Times New Roman"/>
          <w:color w:val="444444"/>
          <w:sz w:val="44"/>
          <w:szCs w:val="44"/>
          <w:lang w:eastAsia="tr-TR"/>
        </w:rPr>
      </w:pPr>
      <w:r w:rsidRPr="00350A28">
        <w:rPr>
          <w:rFonts w:ascii="Georgia" w:eastAsia="Times New Roman" w:hAnsi="Georgia" w:cs="Times New Roman"/>
          <w:color w:val="444444"/>
          <w:kern w:val="36"/>
          <w:sz w:val="46"/>
          <w:szCs w:val="46"/>
          <w:lang w:eastAsia="tr-TR"/>
        </w:rPr>
        <w:t>Erozyon ve Heyelanın Yer Kabuğuna Etkisi</w:t>
      </w:r>
      <w:r w:rsidR="00E540F3" w:rsidRPr="00E540F3">
        <w:rPr>
          <w:rFonts w:ascii="Georgia" w:eastAsia="Times New Roman" w:hAnsi="Georgia" w:cs="Times New Roman"/>
          <w:color w:val="444444"/>
          <w:sz w:val="36"/>
          <w:szCs w:val="36"/>
          <w:lang w:eastAsia="tr-TR"/>
        </w:rPr>
        <w:t xml:space="preserve"> </w:t>
      </w:r>
      <w:r w:rsidR="00E540F3" w:rsidRPr="00E540F3">
        <w:rPr>
          <w:rFonts w:ascii="Georgia" w:eastAsia="Times New Roman" w:hAnsi="Georgia" w:cs="Times New Roman"/>
          <w:color w:val="444444"/>
          <w:sz w:val="44"/>
          <w:szCs w:val="44"/>
          <w:lang w:eastAsia="tr-TR"/>
        </w:rPr>
        <w:t xml:space="preserve">Erozyon </w:t>
      </w:r>
      <w:r w:rsidR="00E540F3">
        <w:rPr>
          <w:rFonts w:ascii="Georgia" w:eastAsia="Times New Roman" w:hAnsi="Georgia" w:cs="Times New Roman"/>
          <w:color w:val="444444"/>
          <w:sz w:val="44"/>
          <w:szCs w:val="44"/>
          <w:lang w:eastAsia="tr-TR"/>
        </w:rPr>
        <w:t>nedir</w:t>
      </w:r>
    </w:p>
    <w:p w:rsidR="00350A28" w:rsidRPr="00350A28" w:rsidRDefault="00350A28" w:rsidP="00350A28">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lastRenderedPageBreak/>
        <w:t xml:space="preserve">Su </w:t>
      </w:r>
      <w:proofErr w:type="gramStart"/>
      <w:r w:rsidRPr="00350A28">
        <w:rPr>
          <w:rFonts w:ascii="Segoe UI" w:eastAsia="Times New Roman" w:hAnsi="Segoe UI" w:cs="Segoe UI"/>
          <w:color w:val="333333"/>
          <w:sz w:val="24"/>
          <w:szCs w:val="24"/>
          <w:lang w:eastAsia="tr-TR"/>
        </w:rPr>
        <w:t>rüzgar</w:t>
      </w:r>
      <w:proofErr w:type="gramEnd"/>
      <w:r w:rsidRPr="00350A28">
        <w:rPr>
          <w:rFonts w:ascii="Segoe UI" w:eastAsia="Times New Roman" w:hAnsi="Segoe UI" w:cs="Segoe UI"/>
          <w:color w:val="333333"/>
          <w:sz w:val="24"/>
          <w:szCs w:val="24"/>
          <w:lang w:eastAsia="tr-TR"/>
        </w:rPr>
        <w:t xml:space="preserve"> gibi etkilerle toprağın aşındırılarak başka yerlere taşınmasıdır.</w:t>
      </w:r>
      <w:r w:rsidRPr="00350A28">
        <w:rPr>
          <w:rFonts w:ascii="Segoe UI" w:eastAsia="Times New Roman" w:hAnsi="Segoe UI" w:cs="Segoe UI"/>
          <w:noProof/>
          <w:color w:val="0D85CC"/>
          <w:sz w:val="24"/>
          <w:szCs w:val="24"/>
          <w:bdr w:val="none" w:sz="0" w:space="0" w:color="auto" w:frame="1"/>
          <w:lang w:eastAsia="tr-TR"/>
        </w:rPr>
        <w:drawing>
          <wp:inline distT="0" distB="0" distL="0" distR="0" wp14:anchorId="778AB893" wp14:editId="1FD7CAA1">
            <wp:extent cx="1998980" cy="1595120"/>
            <wp:effectExtent l="0" t="0" r="1270" b="5080"/>
            <wp:docPr id="5" name="Resim 5" descr="erozy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ozyo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8980" cy="1595120"/>
                    </a:xfrm>
                    <a:prstGeom prst="rect">
                      <a:avLst/>
                    </a:prstGeom>
                    <a:noFill/>
                    <a:ln>
                      <a:noFill/>
                    </a:ln>
                  </pic:spPr>
                </pic:pic>
              </a:graphicData>
            </a:graphic>
          </wp:inline>
        </w:drawing>
      </w:r>
    </w:p>
    <w:p w:rsidR="00350A28" w:rsidRPr="00350A28" w:rsidRDefault="00350A28" w:rsidP="00350A28">
      <w:pPr>
        <w:shd w:val="clear" w:color="auto" w:fill="FFFFFF"/>
        <w:spacing w:before="300" w:after="75" w:line="408" w:lineRule="atLeast"/>
        <w:textAlignment w:val="baseline"/>
        <w:outlineLvl w:val="2"/>
        <w:rPr>
          <w:rFonts w:ascii="Georgia" w:eastAsia="Times New Roman" w:hAnsi="Georgia" w:cs="Times New Roman"/>
          <w:color w:val="444444"/>
          <w:sz w:val="27"/>
          <w:szCs w:val="27"/>
          <w:lang w:eastAsia="tr-TR"/>
        </w:rPr>
      </w:pPr>
      <w:r w:rsidRPr="00350A28">
        <w:rPr>
          <w:rFonts w:ascii="Georgia" w:eastAsia="Times New Roman" w:hAnsi="Georgia" w:cs="Times New Roman"/>
          <w:color w:val="444444"/>
          <w:sz w:val="27"/>
          <w:szCs w:val="27"/>
          <w:lang w:eastAsia="tr-TR"/>
        </w:rPr>
        <w:t>Erozyonun Nedenleri</w:t>
      </w:r>
    </w:p>
    <w:p w:rsidR="00350A28" w:rsidRPr="00350A28" w:rsidRDefault="00350A28" w:rsidP="00350A28">
      <w:pPr>
        <w:numPr>
          <w:ilvl w:val="0"/>
          <w:numId w:val="1"/>
        </w:numPr>
        <w:spacing w:after="0" w:line="408" w:lineRule="atLeast"/>
        <w:ind w:left="360"/>
        <w:textAlignment w:val="baseline"/>
        <w:rPr>
          <w:rFonts w:ascii="Segoe UI" w:eastAsia="Times New Roman" w:hAnsi="Segoe UI" w:cs="Segoe UI"/>
          <w:color w:val="333333"/>
          <w:sz w:val="24"/>
          <w:szCs w:val="24"/>
          <w:lang w:eastAsia="tr-TR"/>
        </w:rPr>
      </w:pPr>
      <w:proofErr w:type="gramStart"/>
      <w:r w:rsidRPr="00350A28">
        <w:rPr>
          <w:rFonts w:ascii="Segoe UI" w:eastAsia="Times New Roman" w:hAnsi="Segoe UI" w:cs="Segoe UI"/>
          <w:color w:val="333333"/>
          <w:sz w:val="24"/>
          <w:szCs w:val="24"/>
          <w:lang w:eastAsia="tr-TR"/>
        </w:rPr>
        <w:t>Arazinin eğiminin fazla olması.</w:t>
      </w:r>
      <w:proofErr w:type="gramEnd"/>
    </w:p>
    <w:p w:rsidR="00350A28" w:rsidRPr="00350A28" w:rsidRDefault="00350A28" w:rsidP="00350A28">
      <w:pPr>
        <w:numPr>
          <w:ilvl w:val="0"/>
          <w:numId w:val="1"/>
        </w:numPr>
        <w:spacing w:after="0" w:line="408" w:lineRule="atLeast"/>
        <w:ind w:left="360"/>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Bitki örtüsünün az olması.</w:t>
      </w:r>
    </w:p>
    <w:p w:rsidR="00350A28" w:rsidRPr="00350A28" w:rsidRDefault="00350A28" w:rsidP="00350A28">
      <w:pPr>
        <w:numPr>
          <w:ilvl w:val="0"/>
          <w:numId w:val="1"/>
        </w:numPr>
        <w:spacing w:after="0" w:line="408" w:lineRule="atLeast"/>
        <w:ind w:left="360"/>
        <w:textAlignment w:val="baseline"/>
        <w:rPr>
          <w:rFonts w:ascii="Segoe UI" w:eastAsia="Times New Roman" w:hAnsi="Segoe UI" w:cs="Segoe UI"/>
          <w:color w:val="333333"/>
          <w:sz w:val="24"/>
          <w:szCs w:val="24"/>
          <w:lang w:eastAsia="tr-TR"/>
        </w:rPr>
      </w:pPr>
      <w:proofErr w:type="gramStart"/>
      <w:r w:rsidRPr="00350A28">
        <w:rPr>
          <w:rFonts w:ascii="Segoe UI" w:eastAsia="Times New Roman" w:hAnsi="Segoe UI" w:cs="Segoe UI"/>
          <w:color w:val="333333"/>
          <w:sz w:val="24"/>
          <w:szCs w:val="24"/>
          <w:lang w:eastAsia="tr-TR"/>
        </w:rPr>
        <w:t>Toprağın aşırı işlenmesi.</w:t>
      </w:r>
      <w:proofErr w:type="gramEnd"/>
    </w:p>
    <w:p w:rsidR="00350A28" w:rsidRPr="00350A28" w:rsidRDefault="00350A28" w:rsidP="00350A28">
      <w:pPr>
        <w:numPr>
          <w:ilvl w:val="0"/>
          <w:numId w:val="1"/>
        </w:numPr>
        <w:spacing w:after="0" w:line="408" w:lineRule="atLeast"/>
        <w:ind w:left="360"/>
        <w:textAlignment w:val="baseline"/>
        <w:rPr>
          <w:rFonts w:ascii="Segoe UI" w:eastAsia="Times New Roman" w:hAnsi="Segoe UI" w:cs="Segoe UI"/>
          <w:color w:val="333333"/>
          <w:sz w:val="24"/>
          <w:szCs w:val="24"/>
          <w:lang w:eastAsia="tr-TR"/>
        </w:rPr>
      </w:pPr>
      <w:proofErr w:type="gramStart"/>
      <w:r w:rsidRPr="00350A28">
        <w:rPr>
          <w:rFonts w:ascii="Segoe UI" w:eastAsia="Times New Roman" w:hAnsi="Segoe UI" w:cs="Segoe UI"/>
          <w:color w:val="333333"/>
          <w:sz w:val="24"/>
          <w:szCs w:val="24"/>
          <w:lang w:eastAsia="tr-TR"/>
        </w:rPr>
        <w:t>Yağışların düzensiz olması.</w:t>
      </w:r>
      <w:proofErr w:type="gramEnd"/>
    </w:p>
    <w:p w:rsidR="00350A28" w:rsidRPr="00350A28" w:rsidRDefault="00350A28" w:rsidP="00350A28">
      <w:pPr>
        <w:shd w:val="clear" w:color="auto" w:fill="FFFFFF"/>
        <w:spacing w:before="300" w:after="75" w:line="408" w:lineRule="atLeast"/>
        <w:textAlignment w:val="baseline"/>
        <w:outlineLvl w:val="2"/>
        <w:rPr>
          <w:rFonts w:ascii="Georgia" w:eastAsia="Times New Roman" w:hAnsi="Georgia" w:cs="Times New Roman"/>
          <w:color w:val="444444"/>
          <w:sz w:val="27"/>
          <w:szCs w:val="27"/>
          <w:lang w:eastAsia="tr-TR"/>
        </w:rPr>
      </w:pPr>
      <w:r w:rsidRPr="00350A28">
        <w:rPr>
          <w:rFonts w:ascii="Georgia" w:eastAsia="Times New Roman" w:hAnsi="Georgia" w:cs="Times New Roman"/>
          <w:color w:val="444444"/>
          <w:sz w:val="27"/>
          <w:szCs w:val="27"/>
          <w:lang w:eastAsia="tr-TR"/>
        </w:rPr>
        <w:t>Erozyonun sonuçları</w:t>
      </w:r>
    </w:p>
    <w:p w:rsidR="00350A28" w:rsidRPr="00350A28" w:rsidRDefault="00350A28" w:rsidP="00350A28">
      <w:pPr>
        <w:numPr>
          <w:ilvl w:val="0"/>
          <w:numId w:val="2"/>
        </w:numPr>
        <w:spacing w:after="0" w:line="408" w:lineRule="atLeast"/>
        <w:ind w:left="360"/>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Verimli toprak giderek azalır.</w:t>
      </w:r>
    </w:p>
    <w:p w:rsidR="00350A28" w:rsidRPr="00350A28" w:rsidRDefault="00350A28" w:rsidP="00350A28">
      <w:pPr>
        <w:numPr>
          <w:ilvl w:val="0"/>
          <w:numId w:val="2"/>
        </w:numPr>
        <w:spacing w:after="0" w:line="408" w:lineRule="atLeast"/>
        <w:ind w:left="360"/>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Barajlar dolar.</w:t>
      </w:r>
    </w:p>
    <w:p w:rsidR="00350A28" w:rsidRPr="00350A28" w:rsidRDefault="00350A28" w:rsidP="00350A28">
      <w:pPr>
        <w:numPr>
          <w:ilvl w:val="0"/>
          <w:numId w:val="2"/>
        </w:numPr>
        <w:spacing w:after="0" w:line="408" w:lineRule="atLeast"/>
        <w:ind w:left="360"/>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Çölleşme meydana gelir.</w:t>
      </w:r>
    </w:p>
    <w:p w:rsidR="00350A28" w:rsidRPr="00350A28" w:rsidRDefault="00350A28" w:rsidP="00350A28">
      <w:pPr>
        <w:numPr>
          <w:ilvl w:val="0"/>
          <w:numId w:val="2"/>
        </w:numPr>
        <w:spacing w:after="0" w:line="408" w:lineRule="atLeast"/>
        <w:ind w:left="360"/>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Bitki ve hayvan türleri yok olur.</w:t>
      </w:r>
    </w:p>
    <w:p w:rsidR="00350A28" w:rsidRPr="00350A28" w:rsidRDefault="00350A28" w:rsidP="00350A28">
      <w:pPr>
        <w:shd w:val="clear" w:color="auto" w:fill="FFFFFF"/>
        <w:spacing w:before="300" w:after="75" w:line="408" w:lineRule="atLeast"/>
        <w:textAlignment w:val="baseline"/>
        <w:outlineLvl w:val="2"/>
        <w:rPr>
          <w:rFonts w:ascii="Georgia" w:eastAsia="Times New Roman" w:hAnsi="Georgia" w:cs="Times New Roman"/>
          <w:color w:val="444444"/>
          <w:sz w:val="27"/>
          <w:szCs w:val="27"/>
          <w:lang w:eastAsia="tr-TR"/>
        </w:rPr>
      </w:pPr>
      <w:r w:rsidRPr="00350A28">
        <w:rPr>
          <w:rFonts w:ascii="Georgia" w:eastAsia="Times New Roman" w:hAnsi="Georgia" w:cs="Times New Roman"/>
          <w:color w:val="444444"/>
          <w:sz w:val="27"/>
          <w:szCs w:val="27"/>
          <w:lang w:eastAsia="tr-TR"/>
        </w:rPr>
        <w:t>Erozyonu önlemenin yolları</w:t>
      </w:r>
    </w:p>
    <w:p w:rsidR="00350A28" w:rsidRPr="00350A28" w:rsidRDefault="00350A28" w:rsidP="00350A28">
      <w:pPr>
        <w:numPr>
          <w:ilvl w:val="0"/>
          <w:numId w:val="3"/>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Ağaçlandırma yapılmalıdır.</w:t>
      </w:r>
    </w:p>
    <w:p w:rsidR="00350A28" w:rsidRPr="00350A28" w:rsidRDefault="00350A28" w:rsidP="00350A28">
      <w:pPr>
        <w:numPr>
          <w:ilvl w:val="0"/>
          <w:numId w:val="3"/>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 xml:space="preserve">Eğimli araziler eğime dik sürülmeli ve </w:t>
      </w:r>
      <w:proofErr w:type="spellStart"/>
      <w:r w:rsidRPr="00350A28">
        <w:rPr>
          <w:rFonts w:ascii="Segoe UI" w:eastAsia="Times New Roman" w:hAnsi="Segoe UI" w:cs="Segoe UI"/>
          <w:color w:val="333333"/>
          <w:sz w:val="24"/>
          <w:szCs w:val="24"/>
          <w:lang w:eastAsia="tr-TR"/>
        </w:rPr>
        <w:t>taraçalama</w:t>
      </w:r>
      <w:proofErr w:type="spellEnd"/>
      <w:r w:rsidRPr="00350A28">
        <w:rPr>
          <w:rFonts w:ascii="Segoe UI" w:eastAsia="Times New Roman" w:hAnsi="Segoe UI" w:cs="Segoe UI"/>
          <w:color w:val="333333"/>
          <w:sz w:val="24"/>
          <w:szCs w:val="24"/>
          <w:lang w:eastAsia="tr-TR"/>
        </w:rPr>
        <w:t xml:space="preserve"> yapılmalıdır.</w:t>
      </w:r>
    </w:p>
    <w:p w:rsidR="00350A28" w:rsidRPr="00350A28" w:rsidRDefault="00350A28" w:rsidP="00350A28">
      <w:pPr>
        <w:numPr>
          <w:ilvl w:val="0"/>
          <w:numId w:val="3"/>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Otlaklar aşırı otlatılmamalıdır.</w:t>
      </w:r>
    </w:p>
    <w:p w:rsidR="00350A28" w:rsidRPr="00350A28" w:rsidRDefault="00350A28" w:rsidP="00350A28">
      <w:pPr>
        <w:shd w:val="clear" w:color="auto" w:fill="FFFFFF"/>
        <w:spacing w:before="300" w:after="75" w:line="408" w:lineRule="atLeast"/>
        <w:textAlignment w:val="baseline"/>
        <w:outlineLvl w:val="2"/>
        <w:rPr>
          <w:rFonts w:ascii="Georgia" w:eastAsia="Times New Roman" w:hAnsi="Georgia" w:cs="Times New Roman"/>
          <w:color w:val="444444"/>
          <w:sz w:val="27"/>
          <w:szCs w:val="27"/>
          <w:lang w:eastAsia="tr-TR"/>
        </w:rPr>
      </w:pPr>
      <w:r w:rsidRPr="00350A28">
        <w:rPr>
          <w:rFonts w:ascii="Georgia" w:eastAsia="Times New Roman" w:hAnsi="Georgia" w:cs="Times New Roman"/>
          <w:color w:val="444444"/>
          <w:sz w:val="27"/>
          <w:szCs w:val="27"/>
          <w:lang w:eastAsia="tr-TR"/>
        </w:rPr>
        <w:t>Heyelan (Toprak kayması)</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 xml:space="preserve">Toprak tabakasının eğimli arazilerde büyük kütleler halinde kaymasıdır. Heyelan fazla yağış alan ve eğimli arazilerde gerçekleşir. Toprağın suya doyması sonucu bir anda gerçekleşir. </w:t>
      </w:r>
      <w:r w:rsidRPr="00350A28">
        <w:rPr>
          <w:rFonts w:ascii="Segoe UI" w:eastAsia="Times New Roman" w:hAnsi="Segoe UI" w:cs="Segoe UI"/>
          <w:color w:val="333333"/>
          <w:sz w:val="24"/>
          <w:szCs w:val="24"/>
          <w:lang w:eastAsia="tr-TR"/>
        </w:rPr>
        <w:lastRenderedPageBreak/>
        <w:t>Ülkemizde Karadeniz Bölgesi en çok heyelanın görüldüğü yerdir.</w:t>
      </w:r>
    </w:p>
    <w:p w:rsidR="00350A28" w:rsidRPr="00350A28" w:rsidRDefault="00350A28" w:rsidP="00350A28">
      <w:pPr>
        <w:shd w:val="clear" w:color="auto" w:fill="FFFFFF"/>
        <w:spacing w:before="300" w:after="75" w:line="408" w:lineRule="atLeast"/>
        <w:textAlignment w:val="baseline"/>
        <w:outlineLvl w:val="1"/>
        <w:rPr>
          <w:rFonts w:ascii="Georgia" w:eastAsia="Times New Roman" w:hAnsi="Georgia" w:cs="Times New Roman"/>
          <w:color w:val="444444"/>
          <w:sz w:val="36"/>
          <w:szCs w:val="36"/>
          <w:lang w:eastAsia="tr-TR"/>
        </w:rPr>
      </w:pPr>
      <w:r w:rsidRPr="00350A28">
        <w:rPr>
          <w:rFonts w:ascii="Georgia" w:eastAsia="Times New Roman" w:hAnsi="Georgia" w:cs="Times New Roman"/>
          <w:color w:val="444444"/>
          <w:sz w:val="36"/>
          <w:szCs w:val="36"/>
          <w:lang w:eastAsia="tr-TR"/>
        </w:rPr>
        <w:t>Erozyon ve Heyelanın Farkları</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1. Erozyon toprağın aşınması, heyelan toprağın kütle halinde hareketidir.</w:t>
      </w:r>
      <w:r w:rsidRPr="00350A28">
        <w:rPr>
          <w:rFonts w:ascii="Segoe UI" w:eastAsia="Times New Roman" w:hAnsi="Segoe UI" w:cs="Segoe UI"/>
          <w:color w:val="333333"/>
          <w:sz w:val="24"/>
          <w:szCs w:val="24"/>
          <w:lang w:eastAsia="tr-TR"/>
        </w:rPr>
        <w:br/>
        <w:t>2. Erozyon uzun sürede, heyelan aniden olur.</w:t>
      </w:r>
      <w:r w:rsidRPr="00350A28">
        <w:rPr>
          <w:rFonts w:ascii="Segoe UI" w:eastAsia="Times New Roman" w:hAnsi="Segoe UI" w:cs="Segoe UI"/>
          <w:color w:val="333333"/>
          <w:sz w:val="24"/>
          <w:szCs w:val="24"/>
          <w:lang w:eastAsia="tr-TR"/>
        </w:rPr>
        <w:br/>
        <w:t>3. Erozyonda canlılar dolaylı olarak etkilenir, heyelanda ise canlılar ölebilir.</w:t>
      </w:r>
      <w:r w:rsidRPr="00350A28">
        <w:rPr>
          <w:rFonts w:ascii="Segoe UI" w:eastAsia="Times New Roman" w:hAnsi="Segoe UI" w:cs="Segoe UI"/>
          <w:color w:val="333333"/>
          <w:sz w:val="24"/>
          <w:szCs w:val="24"/>
          <w:lang w:eastAsia="tr-TR"/>
        </w:rPr>
        <w:br/>
        <w:t>4. Erozyon kurak alanlarda fazla görülürken, heyelan yağışın fazla olduğu yerlerde fazla görülür.</w:t>
      </w:r>
      <w:r w:rsidRPr="00350A28">
        <w:rPr>
          <w:rFonts w:ascii="Segoe UI" w:eastAsia="Times New Roman" w:hAnsi="Segoe UI" w:cs="Segoe UI"/>
          <w:color w:val="333333"/>
          <w:sz w:val="24"/>
          <w:szCs w:val="24"/>
          <w:lang w:eastAsia="tr-TR"/>
        </w:rPr>
        <w:br/>
        <w:t>5. Erozyonda toprağın üst kısmı aşınır, heyelanda toprakla beraber kaya parçaları da kopabilir.</w:t>
      </w:r>
      <w:r w:rsidRPr="00350A28">
        <w:rPr>
          <w:rFonts w:ascii="Segoe UI" w:eastAsia="Times New Roman" w:hAnsi="Segoe UI" w:cs="Segoe UI"/>
          <w:color w:val="333333"/>
          <w:sz w:val="24"/>
          <w:szCs w:val="24"/>
          <w:lang w:eastAsia="tr-TR"/>
        </w:rPr>
        <w:br/>
        <w:t>6. Erozyon önlenebilir, heyelan ise önlenemez.</w:t>
      </w:r>
      <w:r w:rsidRPr="00350A28">
        <w:rPr>
          <w:rFonts w:ascii="Segoe UI" w:eastAsia="Times New Roman" w:hAnsi="Segoe UI" w:cs="Segoe UI"/>
          <w:color w:val="333333"/>
          <w:sz w:val="24"/>
          <w:szCs w:val="24"/>
          <w:lang w:eastAsia="tr-TR"/>
        </w:rPr>
        <w:br/>
        <w:t>7. Erozyonu önlemek için ağaçlandırma yapmalıyız, heyelanın zararlarından korunmak için riskli yerlere yerleşim yapılmamalıdır.</w:t>
      </w:r>
    </w:p>
    <w:p w:rsidR="00350A28" w:rsidRPr="00350A28" w:rsidRDefault="00350A28" w:rsidP="00350A28">
      <w:pPr>
        <w:shd w:val="clear" w:color="auto" w:fill="FFFFFF"/>
        <w:spacing w:before="300" w:after="75" w:line="408" w:lineRule="atLeast"/>
        <w:textAlignment w:val="baseline"/>
        <w:outlineLvl w:val="1"/>
        <w:rPr>
          <w:rFonts w:ascii="Georgia" w:eastAsia="Times New Roman" w:hAnsi="Georgia" w:cs="Times New Roman"/>
          <w:color w:val="444444"/>
          <w:sz w:val="36"/>
          <w:szCs w:val="36"/>
          <w:lang w:eastAsia="tr-TR"/>
        </w:rPr>
      </w:pPr>
      <w:r w:rsidRPr="00350A28">
        <w:rPr>
          <w:rFonts w:ascii="Georgia" w:eastAsia="Times New Roman" w:hAnsi="Georgia" w:cs="Times New Roman"/>
          <w:color w:val="444444"/>
          <w:sz w:val="36"/>
          <w:szCs w:val="36"/>
          <w:lang w:eastAsia="tr-TR"/>
        </w:rPr>
        <w:t>Sınıf  Yer Kabuğundaki Yer Altı ve Yer Üstü Suları</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Dünyanın 3/4 ü sularla kaplıdır. Vücudumuzun da yaklaşık 3/4 ü sudur. Canlılar için su çok büyük bir öneme sahiptir. Susuz hayat olmaz.</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 xml:space="preserve">Dünya üzerindeki suyun % 97’si tuzlu su, %2’si buzullarda %1’i akarsu, göl ve yer altı sularıdır. Bu nedenle </w:t>
      </w:r>
      <w:r w:rsidRPr="00350A28">
        <w:rPr>
          <w:rFonts w:ascii="Segoe UI" w:eastAsia="Times New Roman" w:hAnsi="Segoe UI" w:cs="Segoe UI"/>
          <w:color w:val="333333"/>
          <w:sz w:val="24"/>
          <w:szCs w:val="24"/>
          <w:lang w:eastAsia="tr-TR"/>
        </w:rPr>
        <w:lastRenderedPageBreak/>
        <w:t>kullanabileceğimiz tatlı su oranı çok azdır.</w:t>
      </w:r>
    </w:p>
    <w:p w:rsidR="00350A28" w:rsidRPr="00350A28" w:rsidRDefault="00350A28" w:rsidP="00350A28">
      <w:pPr>
        <w:shd w:val="clear" w:color="auto" w:fill="FFFFFF"/>
        <w:spacing w:before="300" w:after="75" w:line="408" w:lineRule="atLeast"/>
        <w:textAlignment w:val="baseline"/>
        <w:outlineLvl w:val="2"/>
        <w:rPr>
          <w:rFonts w:ascii="Georgia" w:eastAsia="Times New Roman" w:hAnsi="Georgia" w:cs="Times New Roman"/>
          <w:color w:val="444444"/>
          <w:sz w:val="27"/>
          <w:szCs w:val="27"/>
          <w:lang w:eastAsia="tr-TR"/>
        </w:rPr>
      </w:pPr>
      <w:r w:rsidRPr="00350A28">
        <w:rPr>
          <w:rFonts w:ascii="Georgia" w:eastAsia="Times New Roman" w:hAnsi="Georgia" w:cs="Times New Roman"/>
          <w:color w:val="444444"/>
          <w:sz w:val="27"/>
          <w:szCs w:val="27"/>
          <w:lang w:eastAsia="tr-TR"/>
        </w:rPr>
        <w:t>Yeraltı Suları</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Yeryüzüne düşen yağışların bir kısmı, yer altına sızar. Yer altında geçirimsiz tabaka üzerinde birikerek depolanır.</w:t>
      </w:r>
      <w:r w:rsidRPr="00350A28">
        <w:rPr>
          <w:rFonts w:ascii="Segoe UI" w:eastAsia="Times New Roman" w:hAnsi="Segoe UI" w:cs="Segoe UI"/>
          <w:color w:val="333333"/>
          <w:sz w:val="24"/>
          <w:szCs w:val="24"/>
          <w:lang w:eastAsia="tr-TR"/>
        </w:rPr>
        <w:br/>
        <w:t>Yer altı suları sulama, endüstri, hayvancılık ve içme amaçlı kullanılmaktadır.</w:t>
      </w:r>
    </w:p>
    <w:p w:rsidR="00350A28" w:rsidRPr="00350A28" w:rsidRDefault="00350A28" w:rsidP="00350A28">
      <w:pPr>
        <w:shd w:val="clear" w:color="auto" w:fill="FFFFFF"/>
        <w:spacing w:before="300" w:after="75" w:line="408" w:lineRule="atLeast"/>
        <w:textAlignment w:val="baseline"/>
        <w:outlineLvl w:val="3"/>
        <w:rPr>
          <w:rFonts w:ascii="Georgia" w:eastAsia="Times New Roman" w:hAnsi="Georgia" w:cs="Times New Roman"/>
          <w:color w:val="444444"/>
          <w:sz w:val="24"/>
          <w:szCs w:val="24"/>
          <w:lang w:eastAsia="tr-TR"/>
        </w:rPr>
      </w:pPr>
      <w:r w:rsidRPr="00350A28">
        <w:rPr>
          <w:rFonts w:ascii="Georgia" w:eastAsia="Times New Roman" w:hAnsi="Georgia" w:cs="Times New Roman"/>
          <w:color w:val="444444"/>
          <w:sz w:val="24"/>
          <w:szCs w:val="24"/>
          <w:lang w:eastAsia="tr-TR"/>
        </w:rPr>
        <w:t>Kaynak</w:t>
      </w:r>
    </w:p>
    <w:p w:rsidR="00350A28" w:rsidRPr="00350A28" w:rsidRDefault="00350A28" w:rsidP="00350A28">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Yer altı sularının yeryüzüne kendiliğinden çıktığı yerlere </w:t>
      </w:r>
      <w:r w:rsidRPr="00350A28">
        <w:rPr>
          <w:rFonts w:ascii="Segoe UI" w:eastAsia="Times New Roman" w:hAnsi="Segoe UI" w:cs="Segoe UI"/>
          <w:b/>
          <w:bCs/>
          <w:color w:val="333333"/>
          <w:sz w:val="24"/>
          <w:szCs w:val="24"/>
          <w:bdr w:val="none" w:sz="0" w:space="0" w:color="auto" w:frame="1"/>
          <w:lang w:eastAsia="tr-TR"/>
        </w:rPr>
        <w:t>kaynak</w:t>
      </w:r>
      <w:r w:rsidRPr="00350A28">
        <w:rPr>
          <w:rFonts w:ascii="Segoe UI" w:eastAsia="Times New Roman" w:hAnsi="Segoe UI" w:cs="Segoe UI"/>
          <w:color w:val="333333"/>
          <w:sz w:val="24"/>
          <w:szCs w:val="24"/>
          <w:lang w:eastAsia="tr-TR"/>
        </w:rPr>
        <w:t> denir. Kaynaklara pınar, memba, göze isimleri de verilmektedir.</w:t>
      </w:r>
    </w:p>
    <w:p w:rsidR="00350A28" w:rsidRPr="00350A28" w:rsidRDefault="00350A28" w:rsidP="00350A28">
      <w:pPr>
        <w:shd w:val="clear" w:color="auto" w:fill="FFFFFF"/>
        <w:spacing w:after="0" w:line="408" w:lineRule="atLeast"/>
        <w:textAlignment w:val="baseline"/>
        <w:outlineLvl w:val="3"/>
        <w:rPr>
          <w:rFonts w:ascii="Georgia" w:eastAsia="Times New Roman" w:hAnsi="Georgia" w:cs="Times New Roman"/>
          <w:color w:val="444444"/>
          <w:sz w:val="24"/>
          <w:szCs w:val="24"/>
          <w:lang w:eastAsia="tr-TR"/>
        </w:rPr>
      </w:pPr>
      <w:r w:rsidRPr="00350A28">
        <w:rPr>
          <w:rFonts w:ascii="Segoe UI" w:eastAsia="Times New Roman" w:hAnsi="Segoe UI" w:cs="Segoe UI"/>
          <w:b/>
          <w:bCs/>
          <w:color w:val="444444"/>
          <w:sz w:val="24"/>
          <w:szCs w:val="24"/>
          <w:bdr w:val="none" w:sz="0" w:space="0" w:color="auto" w:frame="1"/>
          <w:lang w:eastAsia="tr-TR"/>
        </w:rPr>
        <w:t>Soğuk su kaynakları</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Yer altı suları fazla derinlere inmeden yeryüzüne çıkar. Sıcaklıkları ve akış miktarı mevsim şartlarına göre değişir.</w:t>
      </w:r>
    </w:p>
    <w:p w:rsidR="00350A28" w:rsidRPr="00350A28" w:rsidRDefault="00350A28" w:rsidP="00350A28">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b/>
          <w:bCs/>
          <w:color w:val="333333"/>
          <w:sz w:val="24"/>
          <w:szCs w:val="24"/>
          <w:bdr w:val="none" w:sz="0" w:space="0" w:color="auto" w:frame="1"/>
          <w:lang w:eastAsia="tr-TR"/>
        </w:rPr>
        <w:t>Maden suyu:</w:t>
      </w:r>
      <w:r w:rsidRPr="00350A28">
        <w:rPr>
          <w:rFonts w:ascii="Segoe UI" w:eastAsia="Times New Roman" w:hAnsi="Segoe UI" w:cs="Segoe UI"/>
          <w:color w:val="333333"/>
          <w:sz w:val="24"/>
          <w:szCs w:val="24"/>
          <w:lang w:eastAsia="tr-TR"/>
        </w:rPr>
        <w:t> Mineral ve gaz içeren sulardır. Maden suyunun litresinde 1 mg. den fazla mineral içerir. Bunlara içme veya içmece de denir</w:t>
      </w:r>
    </w:p>
    <w:p w:rsidR="00350A28" w:rsidRPr="00350A28" w:rsidRDefault="003C1E1B" w:rsidP="00350A28">
      <w:pPr>
        <w:shd w:val="clear" w:color="auto" w:fill="FFFFFF"/>
        <w:spacing w:after="0" w:line="408" w:lineRule="atLeast"/>
        <w:textAlignment w:val="baseline"/>
        <w:outlineLvl w:val="3"/>
        <w:rPr>
          <w:rFonts w:ascii="Georgia" w:eastAsia="Times New Roman" w:hAnsi="Georgia" w:cs="Times New Roman"/>
          <w:color w:val="444444"/>
          <w:sz w:val="24"/>
          <w:szCs w:val="24"/>
          <w:lang w:eastAsia="tr-TR"/>
        </w:rPr>
      </w:pPr>
      <w:hyperlink r:id="rId19" w:history="1">
        <w:r w:rsidR="00350A28" w:rsidRPr="00350A28">
          <w:rPr>
            <w:rFonts w:ascii="Segoe UI" w:eastAsia="Times New Roman" w:hAnsi="Segoe UI" w:cs="Segoe UI"/>
            <w:b/>
            <w:bCs/>
            <w:color w:val="0D85CC"/>
            <w:sz w:val="24"/>
            <w:szCs w:val="24"/>
            <w:bdr w:val="none" w:sz="0" w:space="0" w:color="auto" w:frame="1"/>
            <w:lang w:eastAsia="tr-TR"/>
          </w:rPr>
          <w:t>Artezyen</w:t>
        </w:r>
      </w:hyperlink>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Sıkışan yer altı suyunun kuyu kazılması sonucu yeryüzüne fışkırarak çıkmasıdır. Genellikle kıvrımlı tabakalar bulunduğu yerlerde görülü</w:t>
      </w:r>
    </w:p>
    <w:p w:rsidR="00350A28" w:rsidRPr="00350A28" w:rsidRDefault="00350A28" w:rsidP="00350A28">
      <w:pPr>
        <w:shd w:val="clear" w:color="auto" w:fill="FFFFFF"/>
        <w:spacing w:after="0" w:line="408" w:lineRule="atLeast"/>
        <w:textAlignment w:val="baseline"/>
        <w:outlineLvl w:val="3"/>
        <w:rPr>
          <w:rFonts w:ascii="Georgia" w:eastAsia="Times New Roman" w:hAnsi="Georgia" w:cs="Times New Roman"/>
          <w:color w:val="444444"/>
          <w:sz w:val="24"/>
          <w:szCs w:val="24"/>
          <w:lang w:eastAsia="tr-TR"/>
        </w:rPr>
      </w:pPr>
      <w:r w:rsidRPr="00350A28">
        <w:rPr>
          <w:rFonts w:ascii="Segoe UI" w:eastAsia="Times New Roman" w:hAnsi="Segoe UI" w:cs="Segoe UI"/>
          <w:b/>
          <w:bCs/>
          <w:color w:val="444444"/>
          <w:sz w:val="24"/>
          <w:szCs w:val="24"/>
          <w:bdr w:val="none" w:sz="0" w:space="0" w:color="auto" w:frame="1"/>
          <w:lang w:eastAsia="tr-TR"/>
        </w:rPr>
        <w:t>Sıcak su kaynakları</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lastRenderedPageBreak/>
        <w:t>Yer altı sularının derinlere inerek burada ısınması ve yeryüzüne çıkmasıyla oluşur.</w:t>
      </w:r>
    </w:p>
    <w:p w:rsidR="00350A28" w:rsidRPr="00350A28" w:rsidRDefault="00350A28" w:rsidP="00350A28">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b/>
          <w:bCs/>
          <w:color w:val="333333"/>
          <w:sz w:val="24"/>
          <w:szCs w:val="24"/>
          <w:bdr w:val="none" w:sz="0" w:space="0" w:color="auto" w:frame="1"/>
          <w:lang w:eastAsia="tr-TR"/>
        </w:rPr>
        <w:t>Kaplıca:</w:t>
      </w:r>
      <w:r w:rsidRPr="00350A28">
        <w:rPr>
          <w:rFonts w:ascii="Segoe UI" w:eastAsia="Times New Roman" w:hAnsi="Segoe UI" w:cs="Segoe UI"/>
          <w:color w:val="333333"/>
          <w:sz w:val="24"/>
          <w:szCs w:val="24"/>
          <w:lang w:eastAsia="tr-TR"/>
        </w:rPr>
        <w:t> Sıcak su kaynaklarının etrafına kurulan hamam ve tesislere denilir. Kaplıcalar sağlık amaçlı kullanılır.</w:t>
      </w:r>
    </w:p>
    <w:p w:rsidR="00350A28" w:rsidRPr="00350A28" w:rsidRDefault="00350A28" w:rsidP="00350A28">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b/>
          <w:bCs/>
          <w:color w:val="333333"/>
          <w:sz w:val="24"/>
          <w:szCs w:val="24"/>
          <w:bdr w:val="none" w:sz="0" w:space="0" w:color="auto" w:frame="1"/>
          <w:lang w:eastAsia="tr-TR"/>
        </w:rPr>
        <w:t>Ilıca:</w:t>
      </w:r>
      <w:r w:rsidRPr="00350A28">
        <w:rPr>
          <w:rFonts w:ascii="Segoe UI" w:eastAsia="Times New Roman" w:hAnsi="Segoe UI" w:cs="Segoe UI"/>
          <w:color w:val="333333"/>
          <w:sz w:val="24"/>
          <w:szCs w:val="24"/>
          <w:lang w:eastAsia="tr-TR"/>
        </w:rPr>
        <w:t> Kaplıcaya benzer, fakat üzerinde bir tesis kurulmamıştır.</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Sıcaklık ve akış miktarı mevsimlere göre değişmez. Mineral bakımından zengindir.</w:t>
      </w:r>
    </w:p>
    <w:p w:rsidR="00350A28" w:rsidRPr="00350A28" w:rsidRDefault="00350A28" w:rsidP="00350A28">
      <w:pPr>
        <w:shd w:val="clear" w:color="auto" w:fill="FFFFFF"/>
        <w:spacing w:after="0" w:line="408" w:lineRule="atLeast"/>
        <w:textAlignment w:val="baseline"/>
        <w:outlineLvl w:val="3"/>
        <w:rPr>
          <w:rFonts w:ascii="Georgia" w:eastAsia="Times New Roman" w:hAnsi="Georgia" w:cs="Times New Roman"/>
          <w:color w:val="444444"/>
          <w:sz w:val="24"/>
          <w:szCs w:val="24"/>
          <w:lang w:eastAsia="tr-TR"/>
        </w:rPr>
      </w:pPr>
      <w:r w:rsidRPr="00350A28">
        <w:rPr>
          <w:rFonts w:ascii="Segoe UI" w:eastAsia="Times New Roman" w:hAnsi="Segoe UI" w:cs="Segoe UI"/>
          <w:b/>
          <w:bCs/>
          <w:color w:val="444444"/>
          <w:sz w:val="24"/>
          <w:szCs w:val="24"/>
          <w:bdr w:val="none" w:sz="0" w:space="0" w:color="auto" w:frame="1"/>
          <w:lang w:eastAsia="tr-TR"/>
        </w:rPr>
        <w:t>Jeotermal enerji</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 xml:space="preserve">Yer altındaki sular ısının etkisi ile bazen çok sıcak </w:t>
      </w:r>
      <w:proofErr w:type="gramStart"/>
      <w:r w:rsidRPr="00350A28">
        <w:rPr>
          <w:rFonts w:ascii="Segoe UI" w:eastAsia="Times New Roman" w:hAnsi="Segoe UI" w:cs="Segoe UI"/>
          <w:color w:val="333333"/>
          <w:sz w:val="24"/>
          <w:szCs w:val="24"/>
          <w:lang w:eastAsia="tr-TR"/>
        </w:rPr>
        <w:t>yada</w:t>
      </w:r>
      <w:proofErr w:type="gramEnd"/>
      <w:r w:rsidRPr="00350A28">
        <w:rPr>
          <w:rFonts w:ascii="Segoe UI" w:eastAsia="Times New Roman" w:hAnsi="Segoe UI" w:cs="Segoe UI"/>
          <w:color w:val="333333"/>
          <w:sz w:val="24"/>
          <w:szCs w:val="24"/>
          <w:lang w:eastAsia="tr-TR"/>
        </w:rPr>
        <w:t xml:space="preserve"> buhar halinde çıkar. Jeotermal enerji yenilenebilen, ucuz, güvenli bir enerjidir.</w:t>
      </w:r>
    </w:p>
    <w:p w:rsidR="00350A28" w:rsidRPr="00350A28" w:rsidRDefault="00350A28" w:rsidP="00350A28">
      <w:pPr>
        <w:numPr>
          <w:ilvl w:val="0"/>
          <w:numId w:val="4"/>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Elektrik üretmek için kullanılır.</w:t>
      </w:r>
    </w:p>
    <w:p w:rsidR="00350A28" w:rsidRPr="00350A28" w:rsidRDefault="00350A28" w:rsidP="00350A28">
      <w:pPr>
        <w:numPr>
          <w:ilvl w:val="0"/>
          <w:numId w:val="4"/>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Isınma amacıyla kullanılır.</w:t>
      </w:r>
    </w:p>
    <w:p w:rsidR="00350A28" w:rsidRPr="00350A28" w:rsidRDefault="00350A28" w:rsidP="00350A28">
      <w:pPr>
        <w:numPr>
          <w:ilvl w:val="0"/>
          <w:numId w:val="4"/>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Seracılıkta kullanılır.</w:t>
      </w:r>
    </w:p>
    <w:p w:rsidR="00350A28" w:rsidRPr="00350A28" w:rsidRDefault="00350A28" w:rsidP="00350A28">
      <w:pPr>
        <w:numPr>
          <w:ilvl w:val="0"/>
          <w:numId w:val="4"/>
        </w:numPr>
        <w:shd w:val="clear" w:color="auto" w:fill="FFFFFF"/>
        <w:spacing w:after="0" w:line="408" w:lineRule="atLeast"/>
        <w:ind w:left="360"/>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Kaplıcalarda sağlık amacıyla ve turizmde kullanılır.</w:t>
      </w:r>
    </w:p>
    <w:p w:rsidR="00350A28" w:rsidRPr="00350A28" w:rsidRDefault="00350A28" w:rsidP="00350A28">
      <w:pPr>
        <w:shd w:val="clear" w:color="auto" w:fill="FFFFFF"/>
        <w:spacing w:before="300" w:after="75" w:line="408" w:lineRule="atLeast"/>
        <w:textAlignment w:val="baseline"/>
        <w:outlineLvl w:val="2"/>
        <w:rPr>
          <w:rFonts w:ascii="Georgia" w:eastAsia="Times New Roman" w:hAnsi="Georgia" w:cs="Times New Roman"/>
          <w:color w:val="444444"/>
          <w:sz w:val="27"/>
          <w:szCs w:val="27"/>
          <w:lang w:eastAsia="tr-TR"/>
        </w:rPr>
      </w:pPr>
      <w:r w:rsidRPr="00350A28">
        <w:rPr>
          <w:rFonts w:ascii="Georgia" w:eastAsia="Times New Roman" w:hAnsi="Georgia" w:cs="Times New Roman"/>
          <w:color w:val="444444"/>
          <w:sz w:val="27"/>
          <w:szCs w:val="27"/>
          <w:lang w:eastAsia="tr-TR"/>
        </w:rPr>
        <w:t> Yer Üstü Suları</w:t>
      </w:r>
    </w:p>
    <w:p w:rsidR="00350A28" w:rsidRPr="00350A28" w:rsidRDefault="00350A28" w:rsidP="00350A28">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noProof/>
          <w:color w:val="0D85CC"/>
          <w:sz w:val="24"/>
          <w:szCs w:val="24"/>
          <w:bdr w:val="none" w:sz="0" w:space="0" w:color="auto" w:frame="1"/>
          <w:lang w:eastAsia="tr-TR"/>
        </w:rPr>
        <w:lastRenderedPageBreak/>
        <w:drawing>
          <wp:inline distT="0" distB="0" distL="0" distR="0" wp14:anchorId="3071B9C6" wp14:editId="15F09BD4">
            <wp:extent cx="3328035" cy="2552065"/>
            <wp:effectExtent l="0" t="0" r="5715" b="635"/>
            <wp:docPr id="6" name="Resim 6" descr="nehi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hir">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28035" cy="2552065"/>
                    </a:xfrm>
                    <a:prstGeom prst="rect">
                      <a:avLst/>
                    </a:prstGeom>
                    <a:noFill/>
                    <a:ln>
                      <a:noFill/>
                    </a:ln>
                  </pic:spPr>
                </pic:pic>
              </a:graphicData>
            </a:graphic>
          </wp:inline>
        </w:drawing>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 xml:space="preserve">Yer üstü suları ulaşım, tarım, hayvancılık, balıkçılık, elektrik üretimi. </w:t>
      </w:r>
      <w:proofErr w:type="gramStart"/>
      <w:r w:rsidRPr="00350A28">
        <w:rPr>
          <w:rFonts w:ascii="Segoe UI" w:eastAsia="Times New Roman" w:hAnsi="Segoe UI" w:cs="Segoe UI"/>
          <w:color w:val="333333"/>
          <w:sz w:val="24"/>
          <w:szCs w:val="24"/>
          <w:lang w:eastAsia="tr-TR"/>
        </w:rPr>
        <w:t>turizm</w:t>
      </w:r>
      <w:proofErr w:type="gramEnd"/>
      <w:r w:rsidRPr="00350A28">
        <w:rPr>
          <w:rFonts w:ascii="Segoe UI" w:eastAsia="Times New Roman" w:hAnsi="Segoe UI" w:cs="Segoe UI"/>
          <w:color w:val="333333"/>
          <w:sz w:val="24"/>
          <w:szCs w:val="24"/>
          <w:lang w:eastAsia="tr-TR"/>
        </w:rPr>
        <w:t>, spor faaliyetlerinde kullanılır.</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Dünya üzerinde su döngüsü sayesinde sürekli hareket halindedir. Bu nedenle su kaynaklarındaki su tükenmemektedir.</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Yer üstü suları akarsu, göl, deniz, okyanus</w:t>
      </w:r>
    </w:p>
    <w:p w:rsidR="00350A28" w:rsidRPr="00350A28" w:rsidRDefault="00350A28" w:rsidP="00350A28">
      <w:pPr>
        <w:shd w:val="clear" w:color="auto" w:fill="FFFFFF"/>
        <w:spacing w:before="300" w:after="75" w:line="408" w:lineRule="atLeast"/>
        <w:textAlignment w:val="baseline"/>
        <w:outlineLvl w:val="0"/>
        <w:rPr>
          <w:rFonts w:ascii="Georgia" w:eastAsia="Times New Roman" w:hAnsi="Georgia" w:cs="Times New Roman"/>
          <w:color w:val="444444"/>
          <w:kern w:val="36"/>
          <w:sz w:val="46"/>
          <w:szCs w:val="46"/>
          <w:lang w:eastAsia="tr-TR"/>
        </w:rPr>
      </w:pPr>
      <w:r>
        <w:rPr>
          <w:rFonts w:ascii="Georgia" w:eastAsia="Times New Roman" w:hAnsi="Georgia" w:cs="Times New Roman"/>
          <w:color w:val="444444"/>
          <w:kern w:val="36"/>
          <w:sz w:val="46"/>
          <w:szCs w:val="46"/>
          <w:lang w:eastAsia="tr-TR"/>
        </w:rPr>
        <w:t>H</w:t>
      </w:r>
      <w:r w:rsidRPr="00350A28">
        <w:rPr>
          <w:rFonts w:ascii="Georgia" w:eastAsia="Times New Roman" w:hAnsi="Georgia" w:cs="Times New Roman"/>
          <w:color w:val="444444"/>
          <w:kern w:val="36"/>
          <w:sz w:val="46"/>
          <w:szCs w:val="46"/>
          <w:lang w:eastAsia="tr-TR"/>
        </w:rPr>
        <w:t>ava, Toprak ve Su Kirliliği</w:t>
      </w:r>
    </w:p>
    <w:p w:rsidR="00350A28" w:rsidRPr="00350A28" w:rsidRDefault="00350A28" w:rsidP="00350A28">
      <w:pPr>
        <w:shd w:val="clear" w:color="auto" w:fill="FFFFFF"/>
        <w:spacing w:before="300" w:after="75" w:line="408" w:lineRule="atLeast"/>
        <w:textAlignment w:val="baseline"/>
        <w:outlineLvl w:val="1"/>
        <w:rPr>
          <w:rFonts w:ascii="Georgia" w:eastAsia="Times New Roman" w:hAnsi="Georgia" w:cs="Times New Roman"/>
          <w:color w:val="444444"/>
          <w:sz w:val="36"/>
          <w:szCs w:val="36"/>
          <w:lang w:eastAsia="tr-TR"/>
        </w:rPr>
      </w:pPr>
      <w:r w:rsidRPr="00350A28">
        <w:rPr>
          <w:rFonts w:ascii="Georgia" w:eastAsia="Times New Roman" w:hAnsi="Georgia" w:cs="Times New Roman"/>
          <w:color w:val="444444"/>
          <w:sz w:val="36"/>
          <w:szCs w:val="36"/>
          <w:lang w:eastAsia="tr-TR"/>
        </w:rPr>
        <w:t>Çevre kirliliği</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 xml:space="preserve">Hava, su ve toprak canlıların yaşamaları için vazgeçilmez bir ihtiyaçtır. İnsanlar yaşadıkları çevre bıraktıkları katı, sıvı ve gaz maddelerle çevreyi ve doğayı kirletmektedir. Canlı kalıntıları ve yiyecekler doğada bir süre sonra yok olmaktadırlar, fakat cam şişe, plastik atıklar, atılmış elektronik cihazlar, piller, </w:t>
      </w:r>
      <w:r w:rsidRPr="00350A28">
        <w:rPr>
          <w:rFonts w:ascii="Segoe UI" w:eastAsia="Times New Roman" w:hAnsi="Segoe UI" w:cs="Segoe UI"/>
          <w:color w:val="333333"/>
          <w:sz w:val="24"/>
          <w:szCs w:val="24"/>
          <w:lang w:eastAsia="tr-TR"/>
        </w:rPr>
        <w:lastRenderedPageBreak/>
        <w:t>deterjanlar, atık yağlar, ağır metaller çevrede kalıcı kirliliğe sebep olmaktadır.  Sanayileşme ve şehirleşme kirlilik sebeplerindendir.</w:t>
      </w:r>
    </w:p>
    <w:p w:rsidR="00350A28" w:rsidRPr="00350A28" w:rsidRDefault="00350A28" w:rsidP="00350A28">
      <w:pPr>
        <w:shd w:val="clear" w:color="auto" w:fill="FFFFFF"/>
        <w:spacing w:after="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noProof/>
          <w:color w:val="0D85CC"/>
          <w:sz w:val="24"/>
          <w:szCs w:val="24"/>
          <w:bdr w:val="none" w:sz="0" w:space="0" w:color="auto" w:frame="1"/>
          <w:lang w:eastAsia="tr-TR"/>
        </w:rPr>
        <w:drawing>
          <wp:inline distT="0" distB="0" distL="0" distR="0" wp14:anchorId="33E11DF1" wp14:editId="5E46875B">
            <wp:extent cx="3264196" cy="1849756"/>
            <wp:effectExtent l="0" t="0" r="0" b="0"/>
            <wp:docPr id="7" name="Resim 7" descr="cevre_kirliligi">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vre_kirliligi">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64193" cy="1849755"/>
                    </a:xfrm>
                    <a:prstGeom prst="rect">
                      <a:avLst/>
                    </a:prstGeom>
                    <a:noFill/>
                    <a:ln>
                      <a:noFill/>
                    </a:ln>
                  </pic:spPr>
                </pic:pic>
              </a:graphicData>
            </a:graphic>
          </wp:inline>
        </w:drawing>
      </w:r>
    </w:p>
    <w:p w:rsidR="00350A28" w:rsidRPr="00350A28" w:rsidRDefault="00350A28" w:rsidP="00350A28">
      <w:pPr>
        <w:shd w:val="clear" w:color="auto" w:fill="FFFFFF"/>
        <w:spacing w:after="0" w:line="408" w:lineRule="atLeast"/>
        <w:textAlignment w:val="baseline"/>
        <w:outlineLvl w:val="1"/>
        <w:rPr>
          <w:rFonts w:ascii="Georgia" w:eastAsia="Times New Roman" w:hAnsi="Georgia" w:cs="Times New Roman"/>
          <w:color w:val="444444"/>
          <w:sz w:val="36"/>
          <w:szCs w:val="36"/>
          <w:lang w:eastAsia="tr-TR"/>
        </w:rPr>
      </w:pPr>
      <w:r w:rsidRPr="00350A28">
        <w:rPr>
          <w:rFonts w:ascii="Segoe UI" w:eastAsia="Times New Roman" w:hAnsi="Segoe UI" w:cs="Segoe UI"/>
          <w:b/>
          <w:bCs/>
          <w:color w:val="444444"/>
          <w:sz w:val="36"/>
          <w:szCs w:val="36"/>
          <w:bdr w:val="none" w:sz="0" w:space="0" w:color="auto" w:frame="1"/>
          <w:lang w:eastAsia="tr-TR"/>
        </w:rPr>
        <w:t>Hava kirliliği</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 xml:space="preserve">Fabrika, otomobil ve evlerin </w:t>
      </w:r>
      <w:bookmarkStart w:id="0" w:name="_GoBack"/>
      <w:bookmarkEnd w:id="0"/>
      <w:r w:rsidRPr="00350A28">
        <w:rPr>
          <w:rFonts w:ascii="Segoe UI" w:eastAsia="Times New Roman" w:hAnsi="Segoe UI" w:cs="Segoe UI"/>
          <w:color w:val="333333"/>
          <w:sz w:val="24"/>
          <w:szCs w:val="24"/>
          <w:lang w:eastAsia="tr-TR"/>
        </w:rPr>
        <w:t>bacalarından çıkan zehirli gazlar hava kirliliğine sebep olmaktadır. Hava kirliliği astım bronşit, akciğer kanseri gibi hastalıklara neden olmaktadır. Hava kirliliğini önlemek için fabrikalara filtre takılmalıdır.</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Havadaki karbondioksit miktarının artması küresel ısınmaya neden olmaktadır. Bu nedenle fosil yakıtların (kömür, petrol, doğal gaz) kullanımının azaltılması gerekmektedir.</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Hava kirliliği asit yağmurlarına da neden olmaktadır. Asit yağmurları toprağı verimsizleştirir, canlılara zarar verir.</w:t>
      </w:r>
    </w:p>
    <w:p w:rsidR="00350A28" w:rsidRPr="00350A28" w:rsidRDefault="00350A28" w:rsidP="00350A28">
      <w:pPr>
        <w:shd w:val="clear" w:color="auto" w:fill="FFFFFF"/>
        <w:spacing w:after="0" w:line="408" w:lineRule="atLeast"/>
        <w:textAlignment w:val="baseline"/>
        <w:outlineLvl w:val="1"/>
        <w:rPr>
          <w:rFonts w:ascii="Georgia" w:eastAsia="Times New Roman" w:hAnsi="Georgia" w:cs="Times New Roman"/>
          <w:color w:val="444444"/>
          <w:sz w:val="36"/>
          <w:szCs w:val="36"/>
          <w:lang w:eastAsia="tr-TR"/>
        </w:rPr>
      </w:pPr>
      <w:r w:rsidRPr="00350A28">
        <w:rPr>
          <w:rFonts w:ascii="Segoe UI" w:eastAsia="Times New Roman" w:hAnsi="Segoe UI" w:cs="Segoe UI"/>
          <w:b/>
          <w:bCs/>
          <w:color w:val="444444"/>
          <w:sz w:val="36"/>
          <w:szCs w:val="36"/>
          <w:bdr w:val="none" w:sz="0" w:space="0" w:color="auto" w:frame="1"/>
          <w:lang w:eastAsia="tr-TR"/>
        </w:rPr>
        <w:t>Toprak kirliliği</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lastRenderedPageBreak/>
        <w:t>Kirlenen toprağın temizlenmesi mümkün değildir. Bu nedenle topraklarımızı çok iyi korumamız gerekmektedir. Bitkiler toprakta yaşamaktadırlar.  Kirli toprakta yetişen bitkilerden elde edilen ürünlerde sağlıklı olmamaktadır. Endüstriyel ve evsel atıklar topraklarımızı kirletmektedirler.</w:t>
      </w:r>
    </w:p>
    <w:p w:rsidR="00350A28" w:rsidRPr="00350A28" w:rsidRDefault="00350A28" w:rsidP="00350A28">
      <w:pPr>
        <w:shd w:val="clear" w:color="auto" w:fill="FFFFFF"/>
        <w:spacing w:after="0" w:line="408" w:lineRule="atLeast"/>
        <w:textAlignment w:val="baseline"/>
        <w:outlineLvl w:val="2"/>
        <w:rPr>
          <w:rFonts w:ascii="Georgia" w:eastAsia="Times New Roman" w:hAnsi="Georgia" w:cs="Times New Roman"/>
          <w:color w:val="444444"/>
          <w:sz w:val="27"/>
          <w:szCs w:val="27"/>
          <w:lang w:eastAsia="tr-TR"/>
        </w:rPr>
      </w:pPr>
      <w:r w:rsidRPr="00350A28">
        <w:rPr>
          <w:rFonts w:ascii="Segoe UI" w:eastAsia="Times New Roman" w:hAnsi="Segoe UI" w:cs="Segoe UI"/>
          <w:b/>
          <w:bCs/>
          <w:color w:val="444444"/>
          <w:sz w:val="27"/>
          <w:szCs w:val="27"/>
          <w:bdr w:val="none" w:sz="0" w:space="0" w:color="auto" w:frame="1"/>
          <w:lang w:eastAsia="tr-TR"/>
        </w:rPr>
        <w:t>Toprak kirliliğinin sebepleri</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1. Toprağa atılan piller toprağı zehirlemektedir.</w:t>
      </w:r>
      <w:r w:rsidRPr="00350A28">
        <w:rPr>
          <w:rFonts w:ascii="Segoe UI" w:eastAsia="Times New Roman" w:hAnsi="Segoe UI" w:cs="Segoe UI"/>
          <w:color w:val="333333"/>
          <w:sz w:val="24"/>
          <w:szCs w:val="24"/>
          <w:lang w:eastAsia="tr-TR"/>
        </w:rPr>
        <w:br/>
        <w:t>2. Tarımda daha fazla ürün almak için kullanılan gübreler de toprağı kirletmektedir.</w:t>
      </w:r>
      <w:r w:rsidRPr="00350A28">
        <w:rPr>
          <w:rFonts w:ascii="Segoe UI" w:eastAsia="Times New Roman" w:hAnsi="Segoe UI" w:cs="Segoe UI"/>
          <w:color w:val="333333"/>
          <w:sz w:val="24"/>
          <w:szCs w:val="24"/>
          <w:lang w:eastAsia="tr-TR"/>
        </w:rPr>
        <w:br/>
        <w:t>3. Bitkileri korumak için yapılan zirai ilaçlama toprağı kirletmektedir.</w:t>
      </w:r>
      <w:r w:rsidRPr="00350A28">
        <w:rPr>
          <w:rFonts w:ascii="Segoe UI" w:eastAsia="Times New Roman" w:hAnsi="Segoe UI" w:cs="Segoe UI"/>
          <w:color w:val="333333"/>
          <w:sz w:val="24"/>
          <w:szCs w:val="24"/>
          <w:lang w:eastAsia="tr-TR"/>
        </w:rPr>
        <w:br/>
        <w:t>4. Çöplerde toprak kirliliğine sebep olmaktadır.</w:t>
      </w:r>
    </w:p>
    <w:p w:rsidR="00350A28" w:rsidRPr="00350A28" w:rsidRDefault="00350A28" w:rsidP="00350A28">
      <w:pPr>
        <w:shd w:val="clear" w:color="auto" w:fill="FFFFFF"/>
        <w:spacing w:after="0" w:line="408" w:lineRule="atLeast"/>
        <w:textAlignment w:val="baseline"/>
        <w:outlineLvl w:val="2"/>
        <w:rPr>
          <w:rFonts w:ascii="Georgia" w:eastAsia="Times New Roman" w:hAnsi="Georgia" w:cs="Times New Roman"/>
          <w:color w:val="444444"/>
          <w:sz w:val="27"/>
          <w:szCs w:val="27"/>
          <w:lang w:eastAsia="tr-TR"/>
        </w:rPr>
      </w:pPr>
      <w:r w:rsidRPr="00350A28">
        <w:rPr>
          <w:rFonts w:ascii="Segoe UI" w:eastAsia="Times New Roman" w:hAnsi="Segoe UI" w:cs="Segoe UI"/>
          <w:b/>
          <w:bCs/>
          <w:color w:val="444444"/>
          <w:sz w:val="27"/>
          <w:szCs w:val="27"/>
          <w:bdr w:val="none" w:sz="0" w:space="0" w:color="auto" w:frame="1"/>
          <w:lang w:eastAsia="tr-TR"/>
        </w:rPr>
        <w:t>Toprak kirliliği nasıl azaltılır</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1. Gübre ve zirai ilaç kullanımında çiftçilerimiz bilinçlendirilmelidir.</w:t>
      </w:r>
      <w:r w:rsidRPr="00350A28">
        <w:rPr>
          <w:rFonts w:ascii="Segoe UI" w:eastAsia="Times New Roman" w:hAnsi="Segoe UI" w:cs="Segoe UI"/>
          <w:color w:val="333333"/>
          <w:sz w:val="24"/>
          <w:szCs w:val="24"/>
          <w:lang w:eastAsia="tr-TR"/>
        </w:rPr>
        <w:br/>
        <w:t>2. Çöplerin ayrıştırılarak geri dönüşümle kazanılması toprak kirliliğini azaltır.</w:t>
      </w:r>
      <w:r w:rsidRPr="00350A28">
        <w:rPr>
          <w:rFonts w:ascii="Segoe UI" w:eastAsia="Times New Roman" w:hAnsi="Segoe UI" w:cs="Segoe UI"/>
          <w:color w:val="333333"/>
          <w:sz w:val="24"/>
          <w:szCs w:val="24"/>
          <w:lang w:eastAsia="tr-TR"/>
        </w:rPr>
        <w:br/>
        <w:t>3. Pillerin geri dönüştürülmesi gerekmektedir.</w:t>
      </w:r>
      <w:r w:rsidRPr="00350A28">
        <w:rPr>
          <w:rFonts w:ascii="Segoe UI" w:eastAsia="Times New Roman" w:hAnsi="Segoe UI" w:cs="Segoe UI"/>
          <w:color w:val="333333"/>
          <w:sz w:val="24"/>
          <w:szCs w:val="24"/>
          <w:lang w:eastAsia="tr-TR"/>
        </w:rPr>
        <w:br/>
        <w:t>4. Suni gübre yerine bitki ve hayvan atıklarından üretilen gübre kullanılmalıdır.</w:t>
      </w:r>
    </w:p>
    <w:p w:rsidR="00350A28" w:rsidRPr="00350A28" w:rsidRDefault="00350A28" w:rsidP="00350A28">
      <w:pPr>
        <w:shd w:val="clear" w:color="auto" w:fill="FFFFFF"/>
        <w:spacing w:after="0" w:line="408" w:lineRule="atLeast"/>
        <w:textAlignment w:val="baseline"/>
        <w:outlineLvl w:val="1"/>
        <w:rPr>
          <w:rFonts w:ascii="Georgia" w:eastAsia="Times New Roman" w:hAnsi="Georgia" w:cs="Times New Roman"/>
          <w:color w:val="444444"/>
          <w:sz w:val="36"/>
          <w:szCs w:val="36"/>
          <w:lang w:eastAsia="tr-TR"/>
        </w:rPr>
      </w:pPr>
      <w:r w:rsidRPr="00350A28">
        <w:rPr>
          <w:rFonts w:ascii="Segoe UI" w:eastAsia="Times New Roman" w:hAnsi="Segoe UI" w:cs="Segoe UI"/>
          <w:b/>
          <w:bCs/>
          <w:color w:val="444444"/>
          <w:sz w:val="36"/>
          <w:szCs w:val="36"/>
          <w:bdr w:val="none" w:sz="0" w:space="0" w:color="auto" w:frame="1"/>
          <w:lang w:eastAsia="tr-TR"/>
        </w:rPr>
        <w:t>Su kirliliği</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lastRenderedPageBreak/>
        <w:t>Sanayi ve evsel atıkların sulara karışması, kullanılan kimyasal maddeler, ilaçlar, atık yağlar ve gübreler suları kirletmektedir. Su kirliliğini önlemek için arıtma tesislerinin yapılması zorunludur.</w:t>
      </w:r>
    </w:p>
    <w:p w:rsidR="00350A28" w:rsidRPr="00350A28" w:rsidRDefault="00350A28" w:rsidP="00350A28">
      <w:pPr>
        <w:shd w:val="clear" w:color="auto" w:fill="FFFFFF"/>
        <w:spacing w:after="360" w:line="408" w:lineRule="atLeast"/>
        <w:textAlignment w:val="baseline"/>
        <w:rPr>
          <w:rFonts w:ascii="Segoe UI" w:eastAsia="Times New Roman" w:hAnsi="Segoe UI" w:cs="Segoe UI"/>
          <w:color w:val="333333"/>
          <w:sz w:val="24"/>
          <w:szCs w:val="24"/>
          <w:lang w:eastAsia="tr-TR"/>
        </w:rPr>
      </w:pPr>
      <w:r w:rsidRPr="00350A28">
        <w:rPr>
          <w:rFonts w:ascii="Segoe UI" w:eastAsia="Times New Roman" w:hAnsi="Segoe UI" w:cs="Segoe UI"/>
          <w:color w:val="333333"/>
          <w:sz w:val="24"/>
          <w:szCs w:val="24"/>
          <w:lang w:eastAsia="tr-TR"/>
        </w:rPr>
        <w:t>Suların kirlenmesi salgın hastalıklara neden olmaktadır.</w:t>
      </w:r>
    </w:p>
    <w:p w:rsidR="00547D53" w:rsidRDefault="00547D53"/>
    <w:sectPr w:rsidR="00547D53" w:rsidSect="00350A28">
      <w:headerReference w:type="default" r:id="rId24"/>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E1B" w:rsidRDefault="003C1E1B" w:rsidP="00350A28">
      <w:pPr>
        <w:spacing w:after="0" w:line="240" w:lineRule="auto"/>
      </w:pPr>
      <w:r>
        <w:separator/>
      </w:r>
    </w:p>
  </w:endnote>
  <w:endnote w:type="continuationSeparator" w:id="0">
    <w:p w:rsidR="003C1E1B" w:rsidRDefault="003C1E1B" w:rsidP="0035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E1B" w:rsidRDefault="003C1E1B" w:rsidP="00350A28">
      <w:pPr>
        <w:spacing w:after="0" w:line="240" w:lineRule="auto"/>
      </w:pPr>
      <w:r>
        <w:separator/>
      </w:r>
    </w:p>
  </w:footnote>
  <w:footnote w:type="continuationSeparator" w:id="0">
    <w:p w:rsidR="003C1E1B" w:rsidRDefault="003C1E1B" w:rsidP="00350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A28" w:rsidRDefault="00350A28">
    <w:pPr>
      <w:pStyle w:val="stbilgi"/>
    </w:pPr>
  </w:p>
  <w:p w:rsidR="00350A28" w:rsidRDefault="00350A28">
    <w:pPr>
      <w:pStyle w:val="stbilgi"/>
    </w:pPr>
  </w:p>
  <w:p w:rsidR="00350A28" w:rsidRDefault="00350A2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D1626"/>
    <w:multiLevelType w:val="multilevel"/>
    <w:tmpl w:val="CC9A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59253F"/>
    <w:multiLevelType w:val="multilevel"/>
    <w:tmpl w:val="5330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134C97"/>
    <w:multiLevelType w:val="multilevel"/>
    <w:tmpl w:val="0B6CA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0667C2"/>
    <w:multiLevelType w:val="multilevel"/>
    <w:tmpl w:val="B7667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AA"/>
    <w:rsid w:val="00350A28"/>
    <w:rsid w:val="003C1E1B"/>
    <w:rsid w:val="00547D53"/>
    <w:rsid w:val="0062160F"/>
    <w:rsid w:val="00B521AA"/>
    <w:rsid w:val="00E540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50A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0A28"/>
    <w:rPr>
      <w:rFonts w:ascii="Tahoma" w:hAnsi="Tahoma" w:cs="Tahoma"/>
      <w:sz w:val="16"/>
      <w:szCs w:val="16"/>
    </w:rPr>
  </w:style>
  <w:style w:type="paragraph" w:styleId="stbilgi">
    <w:name w:val="header"/>
    <w:basedOn w:val="Normal"/>
    <w:link w:val="stbilgiChar"/>
    <w:uiPriority w:val="99"/>
    <w:unhideWhenUsed/>
    <w:rsid w:val="00350A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0A28"/>
  </w:style>
  <w:style w:type="paragraph" w:styleId="Altbilgi">
    <w:name w:val="footer"/>
    <w:basedOn w:val="Normal"/>
    <w:link w:val="AltbilgiChar"/>
    <w:uiPriority w:val="99"/>
    <w:unhideWhenUsed/>
    <w:rsid w:val="00350A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0A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50A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0A28"/>
    <w:rPr>
      <w:rFonts w:ascii="Tahoma" w:hAnsi="Tahoma" w:cs="Tahoma"/>
      <w:sz w:val="16"/>
      <w:szCs w:val="16"/>
    </w:rPr>
  </w:style>
  <w:style w:type="paragraph" w:styleId="stbilgi">
    <w:name w:val="header"/>
    <w:basedOn w:val="Normal"/>
    <w:link w:val="stbilgiChar"/>
    <w:uiPriority w:val="99"/>
    <w:unhideWhenUsed/>
    <w:rsid w:val="00350A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0A28"/>
  </w:style>
  <w:style w:type="paragraph" w:styleId="Altbilgi">
    <w:name w:val="footer"/>
    <w:basedOn w:val="Normal"/>
    <w:link w:val="AltbilgiChar"/>
    <w:uiPriority w:val="99"/>
    <w:unhideWhenUsed/>
    <w:rsid w:val="00350A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40245">
      <w:bodyDiv w:val="1"/>
      <w:marLeft w:val="0"/>
      <w:marRight w:val="0"/>
      <w:marTop w:val="0"/>
      <w:marBottom w:val="0"/>
      <w:divBdr>
        <w:top w:val="none" w:sz="0" w:space="0" w:color="auto"/>
        <w:left w:val="none" w:sz="0" w:space="0" w:color="auto"/>
        <w:bottom w:val="none" w:sz="0" w:space="0" w:color="auto"/>
        <w:right w:val="none" w:sz="0" w:space="0" w:color="auto"/>
      </w:divBdr>
    </w:div>
    <w:div w:id="249851712">
      <w:bodyDiv w:val="1"/>
      <w:marLeft w:val="0"/>
      <w:marRight w:val="0"/>
      <w:marTop w:val="0"/>
      <w:marBottom w:val="0"/>
      <w:divBdr>
        <w:top w:val="none" w:sz="0" w:space="0" w:color="auto"/>
        <w:left w:val="none" w:sz="0" w:space="0" w:color="auto"/>
        <w:bottom w:val="none" w:sz="0" w:space="0" w:color="auto"/>
        <w:right w:val="none" w:sz="0" w:space="0" w:color="auto"/>
      </w:divBdr>
    </w:div>
    <w:div w:id="377782024">
      <w:bodyDiv w:val="1"/>
      <w:marLeft w:val="0"/>
      <w:marRight w:val="0"/>
      <w:marTop w:val="0"/>
      <w:marBottom w:val="0"/>
      <w:divBdr>
        <w:top w:val="none" w:sz="0" w:space="0" w:color="auto"/>
        <w:left w:val="none" w:sz="0" w:space="0" w:color="auto"/>
        <w:bottom w:val="none" w:sz="0" w:space="0" w:color="auto"/>
        <w:right w:val="none" w:sz="0" w:space="0" w:color="auto"/>
      </w:divBdr>
    </w:div>
    <w:div w:id="692727762">
      <w:bodyDiv w:val="1"/>
      <w:marLeft w:val="0"/>
      <w:marRight w:val="0"/>
      <w:marTop w:val="0"/>
      <w:marBottom w:val="0"/>
      <w:divBdr>
        <w:top w:val="none" w:sz="0" w:space="0" w:color="auto"/>
        <w:left w:val="none" w:sz="0" w:space="0" w:color="auto"/>
        <w:bottom w:val="none" w:sz="0" w:space="0" w:color="auto"/>
        <w:right w:val="none" w:sz="0" w:space="0" w:color="auto"/>
      </w:divBdr>
    </w:div>
    <w:div w:id="709457568">
      <w:bodyDiv w:val="1"/>
      <w:marLeft w:val="0"/>
      <w:marRight w:val="0"/>
      <w:marTop w:val="0"/>
      <w:marBottom w:val="0"/>
      <w:divBdr>
        <w:top w:val="none" w:sz="0" w:space="0" w:color="auto"/>
        <w:left w:val="none" w:sz="0" w:space="0" w:color="auto"/>
        <w:bottom w:val="none" w:sz="0" w:space="0" w:color="auto"/>
        <w:right w:val="none" w:sz="0" w:space="0" w:color="auto"/>
      </w:divBdr>
    </w:div>
    <w:div w:id="895241247">
      <w:bodyDiv w:val="1"/>
      <w:marLeft w:val="0"/>
      <w:marRight w:val="0"/>
      <w:marTop w:val="0"/>
      <w:marBottom w:val="0"/>
      <w:divBdr>
        <w:top w:val="none" w:sz="0" w:space="0" w:color="auto"/>
        <w:left w:val="none" w:sz="0" w:space="0" w:color="auto"/>
        <w:bottom w:val="none" w:sz="0" w:space="0" w:color="auto"/>
        <w:right w:val="none" w:sz="0" w:space="0" w:color="auto"/>
      </w:divBdr>
    </w:div>
    <w:div w:id="1371222772">
      <w:bodyDiv w:val="1"/>
      <w:marLeft w:val="0"/>
      <w:marRight w:val="0"/>
      <w:marTop w:val="0"/>
      <w:marBottom w:val="0"/>
      <w:divBdr>
        <w:top w:val="none" w:sz="0" w:space="0" w:color="auto"/>
        <w:left w:val="none" w:sz="0" w:space="0" w:color="auto"/>
        <w:bottom w:val="none" w:sz="0" w:space="0" w:color="auto"/>
        <w:right w:val="none" w:sz="0" w:space="0" w:color="auto"/>
      </w:divBdr>
    </w:div>
    <w:div w:id="15426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bilim.net/wp-content/uploads/2014/05/yerkure.jpg" TargetMode="Externa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fenbilim.net/wp-content/uploads/2015/02/Fosil_1.jpg" TargetMode="External"/><Relationship Id="rId17" Type="http://schemas.openxmlformats.org/officeDocument/2006/relationships/hyperlink" Target="http://www.fenbilim.net/wp-content/uploads/2014/05/erozyon.jp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enbilim.net/dogal-anit-nedir/" TargetMode="External"/><Relationship Id="rId20" Type="http://schemas.openxmlformats.org/officeDocument/2006/relationships/hyperlink" Target="http://www.fenbilim.net/wp-content/uploads/2015/03/nehir.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7.jpeg"/><Relationship Id="rId10" Type="http://schemas.openxmlformats.org/officeDocument/2006/relationships/hyperlink" Target="http://www.fenbilim.net/wp-content/uploads/2014/05/kayac.jpg" TargetMode="External"/><Relationship Id="rId19" Type="http://schemas.openxmlformats.org/officeDocument/2006/relationships/hyperlink" Target="http://www.fenbilim.net/artezyen-nedi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fenbilim.net/wp-content/uploads/2015/02/fosil_2.jpg" TargetMode="External"/><Relationship Id="rId22" Type="http://schemas.openxmlformats.org/officeDocument/2006/relationships/hyperlink" Target="http://www.fenbilim.net/wp-content/uploads/2015/02/cevre_kirliligi.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1282</Words>
  <Characters>7313</Characters>
  <Application>Microsoft Office Word</Application>
  <DocSecurity>0</DocSecurity>
  <Lines>60</Lines>
  <Paragraphs>17</Paragraphs>
  <ScaleCrop>false</ScaleCrop>
  <Company>Microsoft</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Reşit</dc:creator>
  <cp:keywords/>
  <dc:description/>
  <cp:lastModifiedBy>Reşit</cp:lastModifiedBy>
  <cp:revision>4</cp:revision>
  <dcterms:created xsi:type="dcterms:W3CDTF">2016-05-08T09:00:00Z</dcterms:created>
  <dcterms:modified xsi:type="dcterms:W3CDTF">2016-05-08T09:24:00Z</dcterms:modified>
</cp:coreProperties>
</file>